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583FCF0" w14:textId="0876C9AE" w:rsidR="00A41B9D" w:rsidRPr="00877E26" w:rsidRDefault="00A41B9D" w:rsidP="00883CF8">
      <w:pPr>
        <w:jc w:val="center"/>
        <w:rPr>
          <w:rFonts w:ascii="Times New Roman" w:eastAsia="Calibri" w:hAnsi="Times New Roman" w:cs="Times New Roman"/>
          <w:b/>
          <w:sz w:val="40"/>
          <w:szCs w:val="40"/>
          <w:lang w:val="bg-BG"/>
        </w:rPr>
      </w:pPr>
      <w:r w:rsidRPr="00877E26">
        <w:rPr>
          <w:rFonts w:ascii="Times New Roman" w:eastAsia="Calibri" w:hAnsi="Times New Roman" w:cs="Times New Roman"/>
          <w:b/>
          <w:sz w:val="40"/>
          <w:szCs w:val="40"/>
          <w:lang w:val="bg-BG"/>
        </w:rPr>
        <w:t>ДОГОВОР</w:t>
      </w:r>
      <w:r w:rsidR="00AA27D5" w:rsidRPr="00877E26">
        <w:rPr>
          <w:rFonts w:ascii="Times New Roman" w:hAnsi="Times New Roman"/>
          <w:b/>
          <w:sz w:val="40"/>
          <w:lang w:val="bg-BG"/>
        </w:rPr>
        <w:t xml:space="preserve"> </w:t>
      </w:r>
      <w:r w:rsidR="00AA27D5" w:rsidRPr="00877E26">
        <w:rPr>
          <w:rFonts w:ascii="Times New Roman" w:eastAsia="Calibri" w:hAnsi="Times New Roman" w:cs="Times New Roman"/>
          <w:b/>
          <w:sz w:val="40"/>
          <w:szCs w:val="40"/>
          <w:lang w:val="bg-BG"/>
        </w:rPr>
        <w:t>ЗА ФИНАНСИРАНЕ</w:t>
      </w:r>
    </w:p>
    <w:p w14:paraId="143BE82B" w14:textId="2CB5D5E2" w:rsidR="00AA27D5" w:rsidRPr="00877E26" w:rsidRDefault="00AA27D5" w:rsidP="00AA27D5">
      <w:pPr>
        <w:jc w:val="center"/>
        <w:rPr>
          <w:rFonts w:ascii="Times New Roman" w:eastAsia="Calibri" w:hAnsi="Times New Roman" w:cs="Times New Roman"/>
          <w:b/>
          <w:sz w:val="28"/>
          <w:szCs w:val="28"/>
          <w:lang w:val="bg-BG"/>
        </w:rPr>
      </w:pPr>
      <w:r w:rsidRPr="00877E26">
        <w:rPr>
          <w:rFonts w:ascii="Times New Roman" w:eastAsia="Calibri" w:hAnsi="Times New Roman" w:cs="Times New Roman"/>
          <w:b/>
          <w:sz w:val="28"/>
          <w:szCs w:val="28"/>
          <w:lang w:val="bg-BG"/>
        </w:rPr>
        <w:t xml:space="preserve">ЗА ПРЕДОСТАВЯНЕ НА СРЕДСТВА НА КРАЙНИ ПОЛУЧАТЕЛИ </w:t>
      </w:r>
      <w:r w:rsidR="008B6242" w:rsidRPr="00877E26">
        <w:rPr>
          <w:rFonts w:ascii="Times New Roman" w:eastAsia="Calibri" w:hAnsi="Times New Roman" w:cs="Times New Roman"/>
          <w:b/>
          <w:sz w:val="28"/>
          <w:szCs w:val="28"/>
          <w:lang w:val="bg-BG"/>
        </w:rPr>
        <w:t>ОТ МЕХАНИЗМА ЗА ВЪЗСТАНОВЯВАНЕ И УСТОЙЧИВОСТ</w:t>
      </w:r>
      <w:r w:rsidR="00D81C3D" w:rsidRPr="00877E26">
        <w:rPr>
          <w:rFonts w:ascii="Times New Roman" w:eastAsia="Calibri" w:hAnsi="Times New Roman" w:cs="Times New Roman"/>
          <w:b/>
          <w:sz w:val="28"/>
          <w:szCs w:val="28"/>
          <w:lang w:val="bg-BG"/>
        </w:rPr>
        <w:t xml:space="preserve"> (МВУ/МЕХАНИЗМА)</w:t>
      </w:r>
    </w:p>
    <w:p w14:paraId="59466514" w14:textId="0B94D1C2" w:rsidR="00AA27D5" w:rsidRPr="00877E26" w:rsidRDefault="00AA27D5" w:rsidP="00AA27D5">
      <w:pPr>
        <w:jc w:val="center"/>
        <w:rPr>
          <w:rFonts w:ascii="Times New Roman" w:eastAsia="Calibri" w:hAnsi="Times New Roman" w:cs="Times New Roman"/>
          <w:sz w:val="28"/>
          <w:szCs w:val="28"/>
          <w:lang w:val="bg-BG"/>
        </w:rPr>
      </w:pPr>
      <w:r w:rsidRPr="00877E26">
        <w:rPr>
          <w:rFonts w:ascii="Times New Roman" w:eastAsia="Calibri" w:hAnsi="Times New Roman" w:cs="Times New Roman"/>
          <w:sz w:val="28"/>
          <w:szCs w:val="28"/>
          <w:lang w:val="bg-BG"/>
        </w:rPr>
        <w:t xml:space="preserve">процедура </w:t>
      </w:r>
      <w:r w:rsidR="008B6242" w:rsidRPr="00877E26">
        <w:rPr>
          <w:rFonts w:ascii="Times New Roman" w:eastAsia="Calibri" w:hAnsi="Times New Roman" w:cs="Times New Roman"/>
          <w:sz w:val="28"/>
          <w:szCs w:val="28"/>
          <w:lang w:val="bg-BG"/>
        </w:rPr>
        <w:t xml:space="preserve">за предоставяне на средства чрез </w:t>
      </w:r>
      <w:r w:rsidRPr="00877E26">
        <w:rPr>
          <w:rFonts w:ascii="Times New Roman" w:eastAsia="Calibri" w:hAnsi="Times New Roman" w:cs="Times New Roman"/>
          <w:sz w:val="28"/>
          <w:szCs w:val="28"/>
          <w:lang w:val="bg-BG"/>
        </w:rPr>
        <w:t>подбор</w:t>
      </w:r>
      <w:r w:rsidR="008B6242" w:rsidRPr="00877E26">
        <w:rPr>
          <w:rFonts w:ascii="Times New Roman" w:eastAsia="Calibri" w:hAnsi="Times New Roman" w:cs="Times New Roman"/>
          <w:sz w:val="28"/>
          <w:szCs w:val="28"/>
          <w:lang w:val="bg-BG"/>
        </w:rPr>
        <w:t xml:space="preserve"> на предложения</w:t>
      </w:r>
      <w:r w:rsidR="00FB0ECF" w:rsidRPr="00877E26">
        <w:rPr>
          <w:rFonts w:ascii="Times New Roman" w:eastAsia="Calibri" w:hAnsi="Times New Roman" w:cs="Times New Roman"/>
          <w:sz w:val="28"/>
          <w:szCs w:val="28"/>
          <w:lang w:val="bg-BG"/>
        </w:rPr>
        <w:t xml:space="preserve"> за изпълнение на инвестиция (ПИИ)</w:t>
      </w:r>
    </w:p>
    <w:p w14:paraId="7CA09797" w14:textId="081632F1" w:rsidR="00AA27D5" w:rsidRPr="00877E26" w:rsidRDefault="008B6242" w:rsidP="00AA27D5">
      <w:pPr>
        <w:jc w:val="center"/>
        <w:rPr>
          <w:rFonts w:ascii="Times New Roman" w:eastAsia="Calibri" w:hAnsi="Times New Roman" w:cs="Times New Roman"/>
          <w:b/>
          <w:bCs/>
          <w:color w:val="000000" w:themeColor="text1"/>
          <w:sz w:val="28"/>
          <w:szCs w:val="28"/>
          <w:lang w:val="bg-BG"/>
        </w:rPr>
      </w:pPr>
      <w:r w:rsidRPr="00877E26">
        <w:rPr>
          <w:rFonts w:ascii="Times New Roman" w:eastAsia="Calibri" w:hAnsi="Times New Roman" w:cs="Times New Roman"/>
          <w:b/>
          <w:bCs/>
          <w:color w:val="000000" w:themeColor="text1"/>
          <w:sz w:val="28"/>
          <w:szCs w:val="28"/>
          <w:lang w:val="bg-BG"/>
        </w:rPr>
        <w:t>(номер)</w:t>
      </w:r>
      <w:r w:rsidR="00AA27D5" w:rsidRPr="00877E26">
        <w:rPr>
          <w:rFonts w:ascii="Times New Roman" w:eastAsia="Calibri" w:hAnsi="Times New Roman" w:cs="Times New Roman"/>
          <w:b/>
          <w:bCs/>
          <w:color w:val="000000" w:themeColor="text1"/>
          <w:sz w:val="28"/>
          <w:szCs w:val="28"/>
          <w:lang w:val="bg-BG"/>
        </w:rPr>
        <w:t xml:space="preserve"> „</w:t>
      </w:r>
      <w:r w:rsidRPr="00877E26">
        <w:rPr>
          <w:rFonts w:ascii="Times New Roman" w:eastAsia="Calibri" w:hAnsi="Times New Roman" w:cs="Times New Roman"/>
          <w:b/>
          <w:bCs/>
          <w:color w:val="000000" w:themeColor="text1"/>
          <w:sz w:val="28"/>
          <w:szCs w:val="28"/>
          <w:lang w:val="bg-BG"/>
        </w:rPr>
        <w:t>Подкрепа за устойчиво енергийно обновяване на публичен сграден фонд за административно обслужване, култура и спорт</w:t>
      </w:r>
      <w:r w:rsidR="00AA27D5" w:rsidRPr="00877E26">
        <w:rPr>
          <w:rFonts w:ascii="Times New Roman" w:eastAsia="Calibri" w:hAnsi="Times New Roman" w:cs="Times New Roman"/>
          <w:b/>
          <w:bCs/>
          <w:color w:val="000000" w:themeColor="text1"/>
          <w:sz w:val="28"/>
          <w:szCs w:val="28"/>
          <w:lang w:val="bg-BG"/>
        </w:rPr>
        <w:t>“</w:t>
      </w:r>
    </w:p>
    <w:p w14:paraId="2668792C" w14:textId="6EFB047C" w:rsidR="00AA27D5" w:rsidRPr="00877E26" w:rsidRDefault="00AA27D5" w:rsidP="00AA27D5">
      <w:pPr>
        <w:jc w:val="center"/>
        <w:rPr>
          <w:rFonts w:ascii="Times New Roman" w:eastAsia="Calibri" w:hAnsi="Times New Roman" w:cs="Times New Roman"/>
          <w:b/>
          <w:sz w:val="40"/>
          <w:szCs w:val="40"/>
          <w:lang w:val="bg-BG"/>
        </w:rPr>
      </w:pPr>
      <w:r w:rsidRPr="00877E26">
        <w:rPr>
          <w:rFonts w:ascii="Times New Roman" w:eastAsia="Times New Roman" w:hAnsi="Times New Roman" w:cs="Times New Roman"/>
          <w:b/>
          <w:color w:val="000000" w:themeColor="text1"/>
          <w:sz w:val="28"/>
          <w:szCs w:val="28"/>
          <w:lang w:val="bg-BG" w:eastAsia="fr-FR"/>
        </w:rPr>
        <w:t xml:space="preserve">№ от </w:t>
      </w:r>
      <w:r w:rsidR="00FB0ECF" w:rsidRPr="00877E26">
        <w:rPr>
          <w:rFonts w:ascii="Times New Roman" w:eastAsia="Times New Roman" w:hAnsi="Times New Roman" w:cs="Times New Roman"/>
          <w:b/>
          <w:color w:val="000000" w:themeColor="text1"/>
          <w:sz w:val="28"/>
          <w:szCs w:val="28"/>
          <w:lang w:val="bg-BG" w:eastAsia="fr-FR"/>
        </w:rPr>
        <w:t>Информационна система (</w:t>
      </w:r>
      <w:r w:rsidRPr="00877E26">
        <w:rPr>
          <w:rFonts w:ascii="Times New Roman" w:eastAsia="Times New Roman" w:hAnsi="Times New Roman" w:cs="Times New Roman"/>
          <w:b/>
          <w:color w:val="000000" w:themeColor="text1"/>
          <w:sz w:val="28"/>
          <w:szCs w:val="28"/>
          <w:lang w:val="bg-BG" w:eastAsia="fr-FR"/>
        </w:rPr>
        <w:t>И</w:t>
      </w:r>
      <w:r w:rsidR="004507BA" w:rsidRPr="00877E26">
        <w:rPr>
          <w:rFonts w:ascii="Times New Roman" w:eastAsia="Times New Roman" w:hAnsi="Times New Roman" w:cs="Times New Roman"/>
          <w:b/>
          <w:color w:val="000000" w:themeColor="text1"/>
          <w:sz w:val="28"/>
          <w:szCs w:val="28"/>
          <w:lang w:val="bg-BG" w:eastAsia="fr-FR"/>
        </w:rPr>
        <w:t>С</w:t>
      </w:r>
      <w:r w:rsidR="00FB0ECF" w:rsidRPr="00877E26">
        <w:rPr>
          <w:rFonts w:ascii="Times New Roman" w:eastAsia="Times New Roman" w:hAnsi="Times New Roman" w:cs="Times New Roman"/>
          <w:b/>
          <w:color w:val="000000" w:themeColor="text1"/>
          <w:sz w:val="28"/>
          <w:szCs w:val="28"/>
          <w:lang w:val="bg-BG" w:eastAsia="fr-FR"/>
        </w:rPr>
        <w:t>)</w:t>
      </w:r>
      <w:r w:rsidR="00F97EEC" w:rsidRPr="00877E26">
        <w:rPr>
          <w:rFonts w:ascii="Times New Roman" w:eastAsia="Times New Roman" w:hAnsi="Times New Roman" w:cs="Times New Roman"/>
          <w:b/>
          <w:color w:val="000000" w:themeColor="text1"/>
          <w:sz w:val="28"/>
          <w:szCs w:val="28"/>
          <w:lang w:val="bg-BG" w:eastAsia="fr-FR"/>
        </w:rPr>
        <w:t xml:space="preserve"> за МВУ</w:t>
      </w:r>
      <w:r w:rsidRPr="00877E26">
        <w:rPr>
          <w:rFonts w:ascii="Times New Roman" w:eastAsia="Times New Roman" w:hAnsi="Times New Roman" w:cs="Times New Roman"/>
          <w:b/>
          <w:color w:val="000000" w:themeColor="text1"/>
          <w:sz w:val="24"/>
          <w:szCs w:val="24"/>
          <w:lang w:val="bg-BG" w:eastAsia="fr-FR"/>
        </w:rPr>
        <w:t xml:space="preserve"> - </w:t>
      </w:r>
      <w:r w:rsidRPr="00877E26">
        <w:rPr>
          <w:rFonts w:ascii="Times New Roman" w:eastAsia="Calibri" w:hAnsi="Times New Roman" w:cs="Times New Roman"/>
          <w:b/>
          <w:bCs/>
          <w:color w:val="000000" w:themeColor="text1"/>
          <w:sz w:val="28"/>
          <w:szCs w:val="28"/>
          <w:lang w:val="bg-BG"/>
        </w:rPr>
        <w:t>…….</w:t>
      </w:r>
    </w:p>
    <w:p w14:paraId="7E29D1D8" w14:textId="77777777" w:rsidR="0075711F" w:rsidRPr="00877E26" w:rsidRDefault="0075711F" w:rsidP="00A41B9D">
      <w:pPr>
        <w:spacing w:before="80" w:after="80" w:line="240" w:lineRule="auto"/>
        <w:ind w:firstLine="708"/>
        <w:jc w:val="both"/>
        <w:rPr>
          <w:rFonts w:ascii="Times New Roman" w:eastAsia="Times New Roman" w:hAnsi="Times New Roman" w:cs="Times New Roman"/>
          <w:b/>
          <w:sz w:val="24"/>
          <w:szCs w:val="24"/>
          <w:lang w:val="bg-BG" w:eastAsia="fr-FR"/>
        </w:rPr>
      </w:pPr>
    </w:p>
    <w:p w14:paraId="1044B452" w14:textId="4AFAC7B8" w:rsidR="003234C4" w:rsidRPr="00877E26" w:rsidRDefault="003234C4" w:rsidP="003234C4">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fr-FR"/>
        </w:rPr>
      </w:pPr>
      <w:r w:rsidRPr="00877E26">
        <w:rPr>
          <w:rFonts w:ascii="Times New Roman" w:eastAsia="Times New Roman" w:hAnsi="Times New Roman" w:cs="Times New Roman"/>
          <w:sz w:val="24"/>
          <w:szCs w:val="24"/>
          <w:lang w:val="bg-BG" w:eastAsia="fr-FR"/>
        </w:rPr>
        <w:t>Настоящият договор се сключва на основание чл. 27, ал.1 от Постановление на Министерски съвет № 114 от 8 юни 2022 г. за определяне на детайлни правила за предоставяне на средства на крайни получатели от Механизма за възстановяване и устойчивост (ПМС № 114/2022) във връзка с постъпило предложение за изпълнение на инвестиция (ПИИ), ИС на МВУ № …..................... .............................. и т......... от оценителен доклад (изготвен на основание чл. 18, ал. 1 от ПМС № 114/2022), одобрен от Ръководителя на Структура за наблюдение и докладване (СНД) и т… от Решение за предоставяне на средства от Механизма по всяко предложение (издадено на основание на чл. 20, ал. 1 от ПМС № 114/2022)</w:t>
      </w:r>
    </w:p>
    <w:p w14:paraId="12FA1FC5" w14:textId="273360D1" w:rsidR="00A41B9D" w:rsidRPr="00877E26" w:rsidRDefault="004B3531" w:rsidP="003943B5">
      <w:pPr>
        <w:spacing w:before="80" w:after="80" w:line="360" w:lineRule="auto"/>
        <w:jc w:val="both"/>
        <w:rPr>
          <w:rFonts w:ascii="Times New Roman" w:eastAsia="Times New Roman" w:hAnsi="Times New Roman" w:cs="Times New Roman"/>
          <w:sz w:val="24"/>
          <w:szCs w:val="24"/>
          <w:lang w:val="bg-BG" w:eastAsia="fr-FR"/>
        </w:rPr>
      </w:pPr>
      <w:r w:rsidRPr="00877E26">
        <w:rPr>
          <w:rFonts w:ascii="Times New Roman" w:eastAsia="Times New Roman" w:hAnsi="Times New Roman" w:cs="Times New Roman"/>
          <w:sz w:val="24"/>
          <w:szCs w:val="24"/>
          <w:lang w:val="bg-BG" w:eastAsia="fr-FR"/>
        </w:rPr>
        <w:t>М</w:t>
      </w:r>
      <w:r w:rsidR="00A41B9D" w:rsidRPr="00877E26">
        <w:rPr>
          <w:rFonts w:ascii="Times New Roman" w:eastAsia="Times New Roman" w:hAnsi="Times New Roman" w:cs="Times New Roman"/>
          <w:sz w:val="24"/>
          <w:szCs w:val="24"/>
          <w:lang w:val="bg-BG" w:eastAsia="fr-FR"/>
        </w:rPr>
        <w:t>ежду</w:t>
      </w:r>
    </w:p>
    <w:p w14:paraId="20A18603" w14:textId="10497B54" w:rsidR="00A41B9D" w:rsidRPr="00877E26" w:rsidRDefault="00DA3D0E" w:rsidP="003943B5">
      <w:pPr>
        <w:spacing w:before="80" w:after="80" w:line="360" w:lineRule="auto"/>
        <w:contextualSpacing/>
        <w:jc w:val="both"/>
        <w:rPr>
          <w:rFonts w:ascii="Times New Roman" w:eastAsia="Times New Roman" w:hAnsi="Times New Roman" w:cs="Times New Roman"/>
          <w:sz w:val="24"/>
          <w:szCs w:val="24"/>
          <w:lang w:val="bg-BG" w:eastAsia="fr-FR"/>
        </w:rPr>
      </w:pPr>
      <w:r w:rsidRPr="00877E26">
        <w:rPr>
          <w:rFonts w:ascii="Times New Roman" w:eastAsia="Times New Roman" w:hAnsi="Times New Roman" w:cs="Times New Roman"/>
          <w:b/>
          <w:sz w:val="24"/>
          <w:szCs w:val="24"/>
          <w:lang w:val="bg-BG" w:eastAsia="bg-BG"/>
        </w:rPr>
        <w:t>Министерство на регионалното развитие и благоустройството</w:t>
      </w:r>
      <w:r w:rsidRPr="00877E26">
        <w:rPr>
          <w:rFonts w:ascii="Times New Roman" w:eastAsia="Times New Roman" w:hAnsi="Times New Roman" w:cs="Times New Roman"/>
          <w:sz w:val="24"/>
          <w:szCs w:val="24"/>
          <w:lang w:val="bg-BG" w:eastAsia="bg-BG"/>
        </w:rPr>
        <w:t xml:space="preserve">, </w:t>
      </w:r>
      <w:r w:rsidR="000A6654" w:rsidRPr="00877E26">
        <w:rPr>
          <w:rFonts w:ascii="Times New Roman" w:eastAsia="Times New Roman" w:hAnsi="Times New Roman" w:cs="Times New Roman"/>
          <w:b/>
          <w:sz w:val="24"/>
          <w:szCs w:val="24"/>
          <w:lang w:val="bg-BG" w:eastAsia="bg-BG"/>
        </w:rPr>
        <w:t xml:space="preserve">СНД по инвестиция </w:t>
      </w:r>
      <w:bookmarkStart w:id="0" w:name="_GoBack"/>
      <w:bookmarkEnd w:id="0"/>
      <w:r w:rsidR="00396CCE" w:rsidRPr="00396CCE">
        <w:rPr>
          <w:rFonts w:ascii="Times New Roman" w:eastAsia="Times New Roman" w:hAnsi="Times New Roman" w:cs="Times New Roman"/>
          <w:b/>
          <w:sz w:val="24"/>
          <w:szCs w:val="24"/>
          <w:lang w:val="bg-BG" w:eastAsia="bg-BG"/>
        </w:rPr>
        <w:t xml:space="preserve">„Подкрепа за обновяване на сградния фонд“ за </w:t>
      </w:r>
      <w:proofErr w:type="spellStart"/>
      <w:r w:rsidR="00396CCE" w:rsidRPr="00396CCE">
        <w:rPr>
          <w:rFonts w:ascii="Times New Roman" w:eastAsia="Times New Roman" w:hAnsi="Times New Roman" w:cs="Times New Roman"/>
          <w:b/>
          <w:sz w:val="24"/>
          <w:szCs w:val="24"/>
          <w:lang w:val="bg-BG" w:eastAsia="bg-BG"/>
        </w:rPr>
        <w:t>подмярка</w:t>
      </w:r>
      <w:proofErr w:type="spellEnd"/>
      <w:r w:rsidR="00396CCE" w:rsidRPr="00396CCE">
        <w:rPr>
          <w:rFonts w:ascii="Times New Roman" w:eastAsia="Times New Roman" w:hAnsi="Times New Roman" w:cs="Times New Roman"/>
          <w:b/>
          <w:sz w:val="24"/>
          <w:szCs w:val="24"/>
          <w:lang w:val="bg-BG" w:eastAsia="bg-BG"/>
        </w:rPr>
        <w:t xml:space="preserve"> „Обновяване на нежилищни сгради, включително обществени сгради“</w:t>
      </w:r>
      <w:r w:rsidRPr="00877E26">
        <w:rPr>
          <w:rFonts w:ascii="Times New Roman" w:eastAsia="Times New Roman" w:hAnsi="Times New Roman" w:cs="Times New Roman"/>
          <w:b/>
          <w:sz w:val="24"/>
          <w:szCs w:val="24"/>
          <w:lang w:val="bg-BG" w:eastAsia="bg-BG"/>
        </w:rPr>
        <w:t xml:space="preserve"> –</w:t>
      </w:r>
      <w:r w:rsidR="00A21D15" w:rsidRPr="00877E26">
        <w:rPr>
          <w:rFonts w:ascii="Times New Roman" w:eastAsia="Times New Roman" w:hAnsi="Times New Roman" w:cs="Times New Roman"/>
          <w:b/>
          <w:sz w:val="24"/>
          <w:szCs w:val="24"/>
          <w:lang w:val="bg-BG" w:eastAsia="fr-FR"/>
        </w:rPr>
        <w:t xml:space="preserve"> </w:t>
      </w:r>
      <w:r w:rsidR="00A21D15" w:rsidRPr="00877E26">
        <w:rPr>
          <w:rFonts w:ascii="Times New Roman" w:eastAsia="Times New Roman" w:hAnsi="Times New Roman" w:cs="Times New Roman"/>
          <w:sz w:val="24"/>
          <w:szCs w:val="24"/>
          <w:lang w:val="bg-BG" w:eastAsia="fr-FR"/>
        </w:rPr>
        <w:t>Главна дирекция „Стратегическо планиране и програми за регионално развитие”, с адрес: гр.</w:t>
      </w:r>
      <w:r w:rsidR="0014269A" w:rsidRPr="00877E26">
        <w:rPr>
          <w:rFonts w:ascii="Times New Roman" w:eastAsia="Times New Roman" w:hAnsi="Times New Roman" w:cs="Times New Roman"/>
          <w:sz w:val="24"/>
          <w:szCs w:val="24"/>
          <w:lang w:val="bg-BG" w:eastAsia="fr-FR"/>
        </w:rPr>
        <w:t xml:space="preserve"> </w:t>
      </w:r>
      <w:r w:rsidR="00A21D15" w:rsidRPr="00877E26">
        <w:rPr>
          <w:rFonts w:ascii="Times New Roman" w:eastAsia="Times New Roman" w:hAnsi="Times New Roman" w:cs="Times New Roman"/>
          <w:sz w:val="24"/>
          <w:szCs w:val="24"/>
          <w:lang w:val="bg-BG" w:eastAsia="fr-FR"/>
        </w:rPr>
        <w:t xml:space="preserve">София, ул. </w:t>
      </w:r>
      <w:r w:rsidR="003529C4" w:rsidRPr="00877E26">
        <w:rPr>
          <w:rFonts w:ascii="Times New Roman" w:eastAsia="Times New Roman" w:hAnsi="Times New Roman" w:cs="Times New Roman"/>
          <w:sz w:val="24"/>
          <w:szCs w:val="24"/>
          <w:lang w:val="bg-BG" w:eastAsia="fr-FR"/>
        </w:rPr>
        <w:t>„</w:t>
      </w:r>
      <w:r w:rsidR="00A21D15" w:rsidRPr="00877E26">
        <w:rPr>
          <w:rFonts w:ascii="Times New Roman" w:eastAsia="Times New Roman" w:hAnsi="Times New Roman" w:cs="Times New Roman"/>
          <w:sz w:val="24"/>
          <w:szCs w:val="24"/>
          <w:lang w:val="bg-BG" w:eastAsia="fr-FR"/>
        </w:rPr>
        <w:t xml:space="preserve">Св. </w:t>
      </w:r>
      <w:r w:rsidR="00ED6FF0" w:rsidRPr="00877E26">
        <w:rPr>
          <w:rFonts w:ascii="Times New Roman" w:eastAsia="Times New Roman" w:hAnsi="Times New Roman" w:cs="Times New Roman"/>
          <w:sz w:val="24"/>
          <w:szCs w:val="24"/>
          <w:lang w:val="bg-BG" w:eastAsia="fr-FR"/>
        </w:rPr>
        <w:t>Св</w:t>
      </w:r>
      <w:r w:rsidR="00A21D15" w:rsidRPr="00877E26">
        <w:rPr>
          <w:rFonts w:ascii="Times New Roman" w:eastAsia="Times New Roman" w:hAnsi="Times New Roman" w:cs="Times New Roman"/>
          <w:sz w:val="24"/>
          <w:szCs w:val="24"/>
          <w:lang w:val="bg-BG" w:eastAsia="fr-FR"/>
        </w:rPr>
        <w:t xml:space="preserve">. Кирил и Методий” №17-19, с </w:t>
      </w:r>
      <w:r w:rsidR="003529C4" w:rsidRPr="00877E26">
        <w:rPr>
          <w:rFonts w:ascii="Times New Roman" w:eastAsia="Times New Roman" w:hAnsi="Times New Roman" w:cs="Times New Roman"/>
          <w:sz w:val="24"/>
          <w:szCs w:val="24"/>
          <w:lang w:val="bg-BG" w:eastAsia="fr-FR"/>
        </w:rPr>
        <w:t>БУЛСТАТ</w:t>
      </w:r>
      <w:r w:rsidR="00A21D15" w:rsidRPr="00877E26">
        <w:rPr>
          <w:rFonts w:ascii="Times New Roman" w:eastAsia="Times New Roman" w:hAnsi="Times New Roman" w:cs="Times New Roman"/>
          <w:sz w:val="24"/>
          <w:szCs w:val="24"/>
          <w:lang w:val="bg-BG" w:eastAsia="fr-FR"/>
        </w:rPr>
        <w:t xml:space="preserve">: 831661388, представлявано от </w:t>
      </w:r>
      <w:r w:rsidR="00010FFF" w:rsidRPr="00877E26">
        <w:rPr>
          <w:rFonts w:ascii="Times New Roman" w:eastAsia="Times New Roman" w:hAnsi="Times New Roman" w:cs="Times New Roman"/>
          <w:sz w:val="24"/>
          <w:szCs w:val="24"/>
          <w:lang w:val="bg-BG" w:eastAsia="fr-FR"/>
        </w:rPr>
        <w:t>……………</w:t>
      </w:r>
      <w:r w:rsidR="000A6654" w:rsidRPr="00877E26">
        <w:rPr>
          <w:rFonts w:ascii="Times New Roman" w:eastAsia="Times New Roman" w:hAnsi="Times New Roman" w:cs="Times New Roman"/>
          <w:sz w:val="24"/>
          <w:szCs w:val="24"/>
          <w:lang w:val="bg-BG" w:eastAsia="fr-FR"/>
        </w:rPr>
        <w:t xml:space="preserve"> </w:t>
      </w:r>
      <w:r w:rsidR="00A21D15" w:rsidRPr="00877E26">
        <w:rPr>
          <w:rFonts w:ascii="Times New Roman" w:eastAsia="Times New Roman" w:hAnsi="Times New Roman" w:cs="Times New Roman"/>
          <w:sz w:val="24"/>
          <w:szCs w:val="24"/>
          <w:lang w:val="bg-BG" w:eastAsia="fr-FR"/>
        </w:rPr>
        <w:t>– Ръководител на</w:t>
      </w:r>
      <w:r w:rsidR="00703717" w:rsidRPr="00877E26">
        <w:rPr>
          <w:rFonts w:ascii="Times New Roman" w:eastAsia="Times New Roman" w:hAnsi="Times New Roman" w:cs="Times New Roman"/>
          <w:sz w:val="24"/>
          <w:szCs w:val="24"/>
          <w:lang w:val="bg-BG" w:eastAsia="fr-FR"/>
        </w:rPr>
        <w:t xml:space="preserve"> </w:t>
      </w:r>
      <w:r w:rsidR="000A6654" w:rsidRPr="00877E26">
        <w:rPr>
          <w:rFonts w:ascii="Times New Roman" w:eastAsia="Times New Roman" w:hAnsi="Times New Roman" w:cs="Times New Roman"/>
          <w:sz w:val="24"/>
          <w:szCs w:val="24"/>
          <w:lang w:val="bg-BG" w:eastAsia="fr-FR"/>
        </w:rPr>
        <w:t>СНД</w:t>
      </w:r>
      <w:r w:rsidR="00A21D15" w:rsidRPr="00877E26">
        <w:rPr>
          <w:rFonts w:ascii="Times New Roman" w:eastAsia="Times New Roman" w:hAnsi="Times New Roman" w:cs="Times New Roman"/>
          <w:sz w:val="24"/>
          <w:szCs w:val="24"/>
          <w:lang w:val="bg-BG" w:eastAsia="fr-FR"/>
        </w:rPr>
        <w:t xml:space="preserve">, </w:t>
      </w:r>
      <w:r w:rsidRPr="00877E26">
        <w:rPr>
          <w:rFonts w:ascii="Times New Roman" w:eastAsia="Times New Roman" w:hAnsi="Times New Roman" w:cs="Times New Roman"/>
          <w:sz w:val="24"/>
          <w:szCs w:val="24"/>
          <w:lang w:val="bg-BG" w:eastAsia="fr-FR"/>
        </w:rPr>
        <w:t xml:space="preserve">от една страна           </w:t>
      </w:r>
      <w:r w:rsidR="00A41B9D" w:rsidRPr="00877E26">
        <w:rPr>
          <w:rFonts w:ascii="Times New Roman" w:eastAsia="Times New Roman" w:hAnsi="Times New Roman" w:cs="Times New Roman"/>
          <w:sz w:val="24"/>
          <w:szCs w:val="24"/>
          <w:lang w:val="bg-BG" w:eastAsia="fr-FR"/>
        </w:rPr>
        <w:t xml:space="preserve">        </w:t>
      </w:r>
    </w:p>
    <w:p w14:paraId="6F9ED277" w14:textId="77777777" w:rsidR="00A41B9D" w:rsidRPr="00877E26" w:rsidRDefault="00A41B9D" w:rsidP="003943B5">
      <w:pPr>
        <w:spacing w:before="80" w:after="80" w:line="360" w:lineRule="auto"/>
        <w:contextualSpacing/>
        <w:jc w:val="both"/>
        <w:rPr>
          <w:rFonts w:ascii="Times New Roman" w:eastAsia="Times New Roman" w:hAnsi="Times New Roman" w:cs="Times New Roman"/>
          <w:sz w:val="24"/>
          <w:szCs w:val="24"/>
          <w:lang w:val="bg-BG" w:eastAsia="fr-FR"/>
        </w:rPr>
      </w:pPr>
      <w:r w:rsidRPr="00877E26">
        <w:rPr>
          <w:rFonts w:ascii="Times New Roman" w:eastAsia="Times New Roman" w:hAnsi="Times New Roman" w:cs="Times New Roman"/>
          <w:sz w:val="24"/>
          <w:szCs w:val="24"/>
          <w:lang w:val="bg-BG" w:eastAsia="fr-FR"/>
        </w:rPr>
        <w:t>и</w:t>
      </w:r>
    </w:p>
    <w:p w14:paraId="3AFD13F8" w14:textId="4E7730E5" w:rsidR="00C76B97" w:rsidRPr="00877E26" w:rsidRDefault="00C76B97" w:rsidP="00C76B97">
      <w:pPr>
        <w:spacing w:before="80" w:after="80" w:line="360" w:lineRule="auto"/>
        <w:contextualSpacing/>
        <w:jc w:val="both"/>
        <w:rPr>
          <w:rFonts w:ascii="Times New Roman" w:eastAsia="Times New Roman" w:hAnsi="Times New Roman" w:cs="Times New Roman"/>
          <w:sz w:val="24"/>
          <w:szCs w:val="24"/>
          <w:lang w:val="bg-BG" w:eastAsia="fr-FR"/>
        </w:rPr>
      </w:pPr>
      <w:r w:rsidRPr="00877E26">
        <w:rPr>
          <w:rFonts w:ascii="Times New Roman" w:eastAsia="Times New Roman" w:hAnsi="Times New Roman" w:cs="Times New Roman"/>
          <w:b/>
          <w:sz w:val="24"/>
          <w:szCs w:val="24"/>
          <w:lang w:val="bg-BG" w:eastAsia="fr-FR"/>
        </w:rPr>
        <w:lastRenderedPageBreak/>
        <w:t xml:space="preserve">……………….... </w:t>
      </w:r>
      <w:r w:rsidRPr="00877E26">
        <w:rPr>
          <w:rFonts w:ascii="Times New Roman" w:eastAsia="Times New Roman" w:hAnsi="Times New Roman" w:cs="Times New Roman"/>
          <w:sz w:val="24"/>
          <w:szCs w:val="24"/>
          <w:lang w:val="bg-BG" w:eastAsia="fr-FR"/>
        </w:rPr>
        <w:t>(</w:t>
      </w:r>
      <w:r w:rsidRPr="00877E26">
        <w:rPr>
          <w:rFonts w:ascii="Times New Roman" w:eastAsia="Times New Roman" w:hAnsi="Times New Roman"/>
          <w:i/>
          <w:sz w:val="24"/>
          <w:szCs w:val="24"/>
          <w:lang w:val="bg-BG" w:eastAsia="fr-FR"/>
        </w:rPr>
        <w:t>наименование, седалище, адрес</w:t>
      </w:r>
      <w:r w:rsidRPr="00877E26">
        <w:rPr>
          <w:rFonts w:ascii="Times New Roman" w:eastAsia="Times New Roman" w:hAnsi="Times New Roman" w:cs="Times New Roman"/>
          <w:sz w:val="24"/>
          <w:szCs w:val="24"/>
          <w:lang w:val="bg-BG" w:eastAsia="fr-FR"/>
        </w:rPr>
        <w:t>)</w:t>
      </w:r>
      <w:r w:rsidRPr="00877E26">
        <w:rPr>
          <w:rFonts w:ascii="Times New Roman" w:eastAsia="Times New Roman" w:hAnsi="Times New Roman" w:cs="Times New Roman"/>
          <w:bCs/>
          <w:sz w:val="24"/>
          <w:szCs w:val="24"/>
          <w:lang w:val="bg-BG" w:eastAsia="fr-FR"/>
        </w:rPr>
        <w:t>,</w:t>
      </w:r>
      <w:r w:rsidRPr="00877E26">
        <w:rPr>
          <w:rFonts w:ascii="Times New Roman" w:eastAsia="Times New Roman" w:hAnsi="Times New Roman" w:cs="Times New Roman"/>
          <w:sz w:val="24"/>
          <w:szCs w:val="24"/>
          <w:lang w:val="bg-BG" w:eastAsia="fr-FR"/>
        </w:rPr>
        <w:t xml:space="preserve"> представлявана от …………………., от друга страна, наричана по-нататък, за краткост: „</w:t>
      </w:r>
      <w:r w:rsidR="00703717" w:rsidRPr="00877E26">
        <w:rPr>
          <w:rFonts w:ascii="Times New Roman" w:eastAsia="Times New Roman" w:hAnsi="Times New Roman" w:cs="Times New Roman"/>
          <w:b/>
          <w:sz w:val="24"/>
          <w:szCs w:val="24"/>
          <w:lang w:val="bg-BG" w:eastAsia="fr-FR"/>
        </w:rPr>
        <w:t>КРАЕН ПОЛУЧАТЕЛ</w:t>
      </w:r>
      <w:r w:rsidRPr="00877E26">
        <w:rPr>
          <w:rFonts w:ascii="Times New Roman" w:eastAsia="Times New Roman" w:hAnsi="Times New Roman" w:cs="Times New Roman"/>
          <w:b/>
          <w:sz w:val="24"/>
          <w:szCs w:val="24"/>
          <w:lang w:val="bg-BG" w:eastAsia="fr-FR"/>
        </w:rPr>
        <w:t>“</w:t>
      </w:r>
      <w:r w:rsidR="00B60221" w:rsidRPr="00877E26">
        <w:rPr>
          <w:rFonts w:ascii="Times New Roman" w:eastAsia="Times New Roman" w:hAnsi="Times New Roman" w:cs="Times New Roman"/>
          <w:b/>
          <w:sz w:val="24"/>
          <w:szCs w:val="24"/>
          <w:lang w:val="bg-BG" w:eastAsia="fr-FR"/>
        </w:rPr>
        <w:t xml:space="preserve"> (КП)</w:t>
      </w:r>
    </w:p>
    <w:p w14:paraId="19F3EAEF" w14:textId="77777777" w:rsidR="00A41B9D" w:rsidRPr="00877E26" w:rsidRDefault="00A41B9D" w:rsidP="003943B5">
      <w:pPr>
        <w:spacing w:line="360" w:lineRule="auto"/>
        <w:ind w:left="1068"/>
        <w:contextualSpacing/>
        <w:jc w:val="both"/>
        <w:rPr>
          <w:rFonts w:ascii="Times New Roman" w:eastAsia="Times New Roman" w:hAnsi="Times New Roman" w:cs="Times New Roman"/>
          <w:sz w:val="24"/>
          <w:szCs w:val="24"/>
          <w:lang w:val="bg-BG" w:eastAsia="fr-FR"/>
        </w:rPr>
      </w:pPr>
    </w:p>
    <w:p w14:paraId="3D88A47F" w14:textId="77777777" w:rsidR="00A41B9D" w:rsidRPr="00877E26" w:rsidRDefault="00A41B9D" w:rsidP="00883CF8">
      <w:pPr>
        <w:spacing w:after="240" w:line="360" w:lineRule="auto"/>
        <w:ind w:left="1066"/>
        <w:jc w:val="center"/>
        <w:rPr>
          <w:rFonts w:ascii="Times New Roman" w:eastAsia="Calibri" w:hAnsi="Times New Roman" w:cs="Times New Roman"/>
          <w:b/>
          <w:sz w:val="24"/>
          <w:szCs w:val="24"/>
          <w:lang w:val="bg-BG" w:eastAsia="fr-FR"/>
        </w:rPr>
      </w:pPr>
      <w:r w:rsidRPr="00877E26">
        <w:rPr>
          <w:rFonts w:ascii="Times New Roman" w:eastAsia="Calibri" w:hAnsi="Times New Roman" w:cs="Times New Roman"/>
          <w:b/>
          <w:sz w:val="24"/>
          <w:szCs w:val="24"/>
          <w:lang w:val="bg-BG" w:eastAsia="fr-FR"/>
        </w:rPr>
        <w:t>Раздел І. ПРЕДМЕТ И ЦЕЛ НА ДОГОВОРА</w:t>
      </w:r>
    </w:p>
    <w:p w14:paraId="3E1B7587" w14:textId="77777777" w:rsidR="00A41B9D" w:rsidRPr="00877E26" w:rsidRDefault="00A41B9D" w:rsidP="0066797A">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fr-FR"/>
        </w:rPr>
      </w:pPr>
      <w:r w:rsidRPr="00877E26">
        <w:rPr>
          <w:rFonts w:ascii="Times New Roman" w:eastAsia="Times New Roman" w:hAnsi="Times New Roman" w:cs="Times New Roman"/>
          <w:sz w:val="24"/>
          <w:szCs w:val="24"/>
          <w:lang w:val="bg-BG" w:eastAsia="bg-BG"/>
        </w:rPr>
        <w:t>Страните</w:t>
      </w:r>
      <w:r w:rsidRPr="00877E26">
        <w:rPr>
          <w:rFonts w:ascii="Times New Roman" w:eastAsia="Times New Roman" w:hAnsi="Times New Roman" w:cs="Times New Roman"/>
          <w:sz w:val="24"/>
          <w:szCs w:val="24"/>
          <w:lang w:val="bg-BG" w:eastAsia="fr-FR"/>
        </w:rPr>
        <w:t xml:space="preserve"> по договора</w:t>
      </w:r>
      <w:r w:rsidRPr="00877E26">
        <w:rPr>
          <w:rFonts w:ascii="Times New Roman" w:eastAsia="Calibri" w:hAnsi="Times New Roman" w:cs="Times New Roman"/>
          <w:sz w:val="24"/>
          <w:szCs w:val="24"/>
          <w:lang w:val="bg-BG" w:eastAsia="fr-FR"/>
        </w:rPr>
        <w:t xml:space="preserve"> </w:t>
      </w:r>
      <w:r w:rsidRPr="00877E26">
        <w:rPr>
          <w:rFonts w:ascii="Times New Roman" w:eastAsia="Times New Roman" w:hAnsi="Times New Roman" w:cs="Times New Roman"/>
          <w:sz w:val="24"/>
          <w:szCs w:val="24"/>
          <w:lang w:val="bg-BG" w:eastAsia="fr-FR"/>
        </w:rPr>
        <w:t>се споразумяха за следното:</w:t>
      </w:r>
    </w:p>
    <w:p w14:paraId="3E788A45" w14:textId="11EEB088" w:rsidR="00A41B9D" w:rsidRPr="00877E26" w:rsidRDefault="00BF0C6D" w:rsidP="00183D81">
      <w:pPr>
        <w:numPr>
          <w:ilvl w:val="1"/>
          <w:numId w:val="20"/>
        </w:numPr>
        <w:tabs>
          <w:tab w:val="left" w:pos="993"/>
        </w:tabs>
        <w:spacing w:before="80" w:after="0" w:line="360" w:lineRule="auto"/>
        <w:ind w:left="0" w:firstLine="426"/>
        <w:jc w:val="both"/>
        <w:rPr>
          <w:rFonts w:ascii="Times New Roman" w:hAnsi="Times New Roman"/>
          <w:bCs/>
          <w:color w:val="000000" w:themeColor="text1"/>
          <w:sz w:val="24"/>
          <w:szCs w:val="24"/>
          <w:lang w:val="bg-BG" w:eastAsia="bg-BG"/>
        </w:rPr>
      </w:pPr>
      <w:r w:rsidRPr="00877E26">
        <w:rPr>
          <w:rFonts w:ascii="Times New Roman" w:eastAsia="Times New Roman" w:hAnsi="Times New Roman" w:cs="Times New Roman"/>
          <w:sz w:val="24"/>
          <w:szCs w:val="24"/>
          <w:lang w:val="bg-BG" w:eastAsia="fr-FR"/>
        </w:rPr>
        <w:t xml:space="preserve">Ръководителят на </w:t>
      </w:r>
      <w:r w:rsidR="000A6654" w:rsidRPr="00877E26">
        <w:rPr>
          <w:rFonts w:ascii="Times New Roman" w:eastAsia="Times New Roman" w:hAnsi="Times New Roman" w:cs="Times New Roman"/>
          <w:sz w:val="24"/>
          <w:szCs w:val="24"/>
          <w:lang w:val="bg-BG" w:eastAsia="fr-FR"/>
        </w:rPr>
        <w:t>СНД</w:t>
      </w:r>
      <w:r w:rsidR="00A41B9D" w:rsidRPr="00877E26">
        <w:rPr>
          <w:rFonts w:ascii="Times New Roman" w:eastAsia="Times New Roman" w:hAnsi="Times New Roman" w:cs="Times New Roman"/>
          <w:sz w:val="24"/>
          <w:szCs w:val="24"/>
          <w:lang w:val="bg-BG" w:eastAsia="fr-FR"/>
        </w:rPr>
        <w:t xml:space="preserve"> предоставя на </w:t>
      </w:r>
      <w:r w:rsidR="00703717" w:rsidRPr="00877E26">
        <w:rPr>
          <w:rFonts w:ascii="Times New Roman" w:eastAsia="Times New Roman" w:hAnsi="Times New Roman" w:cs="Times New Roman"/>
          <w:caps/>
          <w:sz w:val="24"/>
          <w:szCs w:val="24"/>
          <w:lang w:val="bg-BG" w:eastAsia="fr-FR"/>
        </w:rPr>
        <w:t>КРАЙНИЯ ПОЛУЧАТЕЛ</w:t>
      </w:r>
      <w:r w:rsidR="00703717" w:rsidRPr="00877E26">
        <w:rPr>
          <w:rFonts w:ascii="Times New Roman" w:eastAsia="Times New Roman" w:hAnsi="Times New Roman" w:cs="Times New Roman"/>
          <w:sz w:val="24"/>
          <w:szCs w:val="24"/>
          <w:lang w:val="bg-BG" w:eastAsia="fr-FR"/>
        </w:rPr>
        <w:t xml:space="preserve"> </w:t>
      </w:r>
      <w:r w:rsidR="003234C4" w:rsidRPr="00877E26">
        <w:rPr>
          <w:rFonts w:ascii="Times New Roman" w:eastAsia="Times New Roman" w:hAnsi="Times New Roman" w:cs="Times New Roman"/>
          <w:sz w:val="24"/>
          <w:szCs w:val="24"/>
          <w:lang w:val="bg-BG" w:eastAsia="fr-FR"/>
        </w:rPr>
        <w:t xml:space="preserve">безвъзмездно финансиране в максимален размер до </w:t>
      </w:r>
      <w:r w:rsidR="00A41B9D" w:rsidRPr="00877E26">
        <w:rPr>
          <w:rFonts w:ascii="Times New Roman" w:eastAsia="Times New Roman" w:hAnsi="Times New Roman" w:cs="Times New Roman"/>
          <w:sz w:val="24"/>
          <w:szCs w:val="24"/>
          <w:lang w:val="bg-BG" w:eastAsia="fr-FR"/>
        </w:rPr>
        <w:t>.....................................</w:t>
      </w:r>
      <w:r w:rsidR="00E85EBC" w:rsidRPr="00877E26">
        <w:rPr>
          <w:rFonts w:ascii="Times New Roman" w:eastAsia="Times New Roman" w:hAnsi="Times New Roman" w:cs="Times New Roman"/>
          <w:sz w:val="24"/>
          <w:szCs w:val="24"/>
          <w:lang w:val="bg-BG" w:eastAsia="fr-FR"/>
        </w:rPr>
        <w:t>.........................</w:t>
      </w:r>
      <w:r w:rsidR="003D2C2B" w:rsidRPr="00877E26">
        <w:rPr>
          <w:rFonts w:ascii="Times New Roman" w:eastAsia="Times New Roman" w:hAnsi="Times New Roman" w:cs="Times New Roman"/>
          <w:sz w:val="24"/>
          <w:szCs w:val="24"/>
          <w:lang w:val="bg-BG" w:eastAsia="fr-FR"/>
        </w:rPr>
        <w:t xml:space="preserve"> (</w:t>
      </w:r>
      <w:r w:rsidR="003D2C2B" w:rsidRPr="00877E26">
        <w:rPr>
          <w:rFonts w:ascii="Times New Roman" w:hAnsi="Times New Roman" w:cs="Times New Roman"/>
          <w:sz w:val="24"/>
          <w:szCs w:val="24"/>
          <w:lang w:val="bg-BG"/>
        </w:rPr>
        <w:t xml:space="preserve">средства от </w:t>
      </w:r>
      <w:proofErr w:type="spellStart"/>
      <w:r w:rsidR="003D2C2B" w:rsidRPr="00877E26">
        <w:rPr>
          <w:rFonts w:ascii="Times New Roman" w:hAnsi="Times New Roman" w:cs="Times New Roman"/>
          <w:sz w:val="24"/>
          <w:szCs w:val="24"/>
          <w:lang w:val="bg-BG"/>
        </w:rPr>
        <w:t>МВУи</w:t>
      </w:r>
      <w:proofErr w:type="spellEnd"/>
      <w:r w:rsidR="003D2C2B" w:rsidRPr="00877E26">
        <w:rPr>
          <w:rFonts w:ascii="Times New Roman" w:hAnsi="Times New Roman" w:cs="Times New Roman"/>
          <w:sz w:val="24"/>
          <w:szCs w:val="24"/>
          <w:lang w:val="bg-BG"/>
        </w:rPr>
        <w:t xml:space="preserve"> невъзстановим ДДС</w:t>
      </w:r>
      <w:r w:rsidR="003D2C2B" w:rsidRPr="00877E26">
        <w:rPr>
          <w:rFonts w:ascii="Times New Roman" w:eastAsia="Times New Roman" w:hAnsi="Times New Roman" w:cs="Times New Roman"/>
          <w:sz w:val="24"/>
          <w:szCs w:val="24"/>
          <w:lang w:val="bg-BG" w:eastAsia="fr-FR"/>
        </w:rPr>
        <w:t>)</w:t>
      </w:r>
      <w:r w:rsidR="00A41B9D" w:rsidRPr="00877E26">
        <w:rPr>
          <w:rFonts w:ascii="Times New Roman" w:eastAsia="Times New Roman" w:hAnsi="Times New Roman" w:cs="Times New Roman"/>
          <w:sz w:val="24"/>
          <w:szCs w:val="24"/>
          <w:lang w:val="bg-BG" w:eastAsia="fr-FR"/>
        </w:rPr>
        <w:t>,</w:t>
      </w:r>
      <w:r w:rsidR="000A6654" w:rsidRPr="00877E26">
        <w:rPr>
          <w:rFonts w:ascii="Times New Roman" w:eastAsia="Times New Roman" w:hAnsi="Times New Roman" w:cs="Times New Roman"/>
          <w:sz w:val="24"/>
          <w:szCs w:val="24"/>
          <w:lang w:val="bg-BG" w:eastAsia="fr-FR"/>
        </w:rPr>
        <w:t xml:space="preserve"> </w:t>
      </w:r>
      <w:r w:rsidR="00A41B9D" w:rsidRPr="00877E26">
        <w:rPr>
          <w:rFonts w:ascii="Times New Roman" w:eastAsia="Times New Roman" w:hAnsi="Times New Roman" w:cs="Times New Roman"/>
          <w:sz w:val="24"/>
          <w:szCs w:val="24"/>
          <w:lang w:val="bg-BG" w:eastAsia="fr-FR"/>
        </w:rPr>
        <w:t xml:space="preserve">за изпълнение на </w:t>
      </w:r>
      <w:r w:rsidR="00F37083" w:rsidRPr="00877E26">
        <w:rPr>
          <w:rFonts w:ascii="Times New Roman" w:eastAsia="Times New Roman" w:hAnsi="Times New Roman" w:cs="Times New Roman"/>
          <w:sz w:val="24"/>
          <w:szCs w:val="24"/>
          <w:lang w:val="bg-BG" w:eastAsia="fr-FR"/>
        </w:rPr>
        <w:t xml:space="preserve">предложението </w:t>
      </w:r>
      <w:r w:rsidR="003234C4" w:rsidRPr="00877E26">
        <w:rPr>
          <w:rFonts w:ascii="Times New Roman" w:eastAsia="Times New Roman" w:hAnsi="Times New Roman" w:cs="Times New Roman"/>
          <w:sz w:val="24"/>
          <w:szCs w:val="24"/>
          <w:lang w:val="bg-BG" w:eastAsia="fr-FR"/>
        </w:rPr>
        <w:t>за изпълнение на инвестиция (Формуляр за кандидатстване, подаден в ИС на МВУ) …………………………………………………..</w:t>
      </w:r>
      <w:r w:rsidR="00A41B9D" w:rsidRPr="00877E26">
        <w:rPr>
          <w:rFonts w:ascii="Times New Roman" w:eastAsia="Times New Roman" w:hAnsi="Times New Roman" w:cs="Times New Roman"/>
          <w:sz w:val="24"/>
          <w:szCs w:val="24"/>
          <w:lang w:val="bg-BG" w:eastAsia="fr-FR"/>
        </w:rPr>
        <w:t>(</w:t>
      </w:r>
      <w:r w:rsidR="00A41B9D" w:rsidRPr="00877E26">
        <w:rPr>
          <w:rFonts w:ascii="Times New Roman" w:eastAsia="Times New Roman" w:hAnsi="Times New Roman" w:cs="Times New Roman"/>
          <w:i/>
          <w:sz w:val="24"/>
          <w:szCs w:val="24"/>
          <w:lang w:val="bg-BG" w:eastAsia="fr-FR"/>
        </w:rPr>
        <w:t xml:space="preserve">наименование и номер от </w:t>
      </w:r>
      <w:r w:rsidR="00445316" w:rsidRPr="00877E26">
        <w:rPr>
          <w:rFonts w:ascii="Times New Roman" w:eastAsia="Times New Roman" w:hAnsi="Times New Roman" w:cs="Times New Roman"/>
          <w:i/>
          <w:sz w:val="24"/>
          <w:szCs w:val="24"/>
          <w:lang w:val="bg-BG" w:eastAsia="fr-FR"/>
        </w:rPr>
        <w:t>ИС</w:t>
      </w:r>
      <w:r w:rsidR="00FA4D81" w:rsidRPr="00877E26">
        <w:rPr>
          <w:rFonts w:ascii="Times New Roman" w:eastAsia="Times New Roman" w:hAnsi="Times New Roman" w:cs="Times New Roman"/>
          <w:i/>
          <w:sz w:val="24"/>
          <w:szCs w:val="24"/>
          <w:lang w:val="bg-BG" w:eastAsia="fr-FR"/>
        </w:rPr>
        <w:t xml:space="preserve"> </w:t>
      </w:r>
      <w:r w:rsidR="000F0A22" w:rsidRPr="00877E26">
        <w:rPr>
          <w:rFonts w:ascii="Times New Roman" w:eastAsia="Times New Roman" w:hAnsi="Times New Roman" w:cs="Times New Roman"/>
          <w:i/>
          <w:sz w:val="24"/>
          <w:szCs w:val="24"/>
          <w:lang w:val="bg-BG" w:eastAsia="fr-FR"/>
        </w:rPr>
        <w:t xml:space="preserve">за </w:t>
      </w:r>
      <w:r w:rsidR="00445316" w:rsidRPr="00877E26">
        <w:rPr>
          <w:rFonts w:ascii="Times New Roman" w:eastAsia="Times New Roman" w:hAnsi="Times New Roman" w:cs="Times New Roman"/>
          <w:i/>
          <w:sz w:val="24"/>
          <w:szCs w:val="24"/>
          <w:lang w:val="bg-BG" w:eastAsia="fr-FR"/>
        </w:rPr>
        <w:t>М</w:t>
      </w:r>
      <w:r w:rsidR="00FA4D81" w:rsidRPr="00877E26">
        <w:rPr>
          <w:rFonts w:ascii="Times New Roman" w:eastAsia="Times New Roman" w:hAnsi="Times New Roman" w:cs="Times New Roman"/>
          <w:i/>
          <w:sz w:val="24"/>
          <w:szCs w:val="24"/>
          <w:lang w:val="bg-BG" w:eastAsia="fr-FR"/>
        </w:rPr>
        <w:t>ВУ</w:t>
      </w:r>
      <w:r w:rsidR="00A41B9D" w:rsidRPr="00877E26">
        <w:rPr>
          <w:rFonts w:ascii="Times New Roman" w:eastAsia="Times New Roman" w:hAnsi="Times New Roman" w:cs="Times New Roman"/>
          <w:sz w:val="24"/>
          <w:szCs w:val="24"/>
          <w:lang w:val="bg-BG" w:eastAsia="fr-FR"/>
        </w:rPr>
        <w:t>)</w:t>
      </w:r>
      <w:r w:rsidRPr="00877E26">
        <w:rPr>
          <w:rFonts w:ascii="Times New Roman" w:eastAsia="Times New Roman" w:hAnsi="Times New Roman" w:cs="Times New Roman"/>
          <w:sz w:val="24"/>
          <w:szCs w:val="24"/>
          <w:lang w:val="bg-BG" w:eastAsia="fr-FR"/>
        </w:rPr>
        <w:t>.</w:t>
      </w:r>
    </w:p>
    <w:p w14:paraId="315D44D2" w14:textId="12D653D4" w:rsidR="00A41B9D" w:rsidRPr="00877E26" w:rsidRDefault="00174677" w:rsidP="00EA0BF8">
      <w:pPr>
        <w:numPr>
          <w:ilvl w:val="1"/>
          <w:numId w:val="20"/>
        </w:numPr>
        <w:tabs>
          <w:tab w:val="left" w:pos="993"/>
        </w:tabs>
        <w:spacing w:before="80" w:after="0" w:line="360" w:lineRule="auto"/>
        <w:ind w:left="0" w:firstLine="426"/>
        <w:jc w:val="both"/>
        <w:rPr>
          <w:rFonts w:ascii="Times New Roman" w:eastAsia="Times New Roman" w:hAnsi="Times New Roman" w:cs="Times New Roman"/>
          <w:sz w:val="24"/>
          <w:szCs w:val="24"/>
          <w:lang w:val="bg-BG" w:eastAsia="fr-FR"/>
        </w:rPr>
      </w:pPr>
      <w:r w:rsidRPr="00877E26">
        <w:rPr>
          <w:rFonts w:ascii="Times New Roman" w:eastAsia="Times New Roman" w:hAnsi="Times New Roman" w:cs="Times New Roman"/>
          <w:b/>
          <w:sz w:val="24"/>
          <w:szCs w:val="24"/>
          <w:lang w:val="bg-BG" w:eastAsia="fr-FR"/>
        </w:rPr>
        <w:t>ПИИ</w:t>
      </w:r>
      <w:r w:rsidR="000A6654" w:rsidRPr="00877E26">
        <w:rPr>
          <w:rFonts w:ascii="Times New Roman" w:eastAsia="Times New Roman" w:hAnsi="Times New Roman" w:cs="Times New Roman"/>
          <w:b/>
          <w:sz w:val="24"/>
          <w:szCs w:val="24"/>
          <w:lang w:val="bg-BG" w:eastAsia="fr-FR"/>
        </w:rPr>
        <w:t xml:space="preserve"> </w:t>
      </w:r>
      <w:r w:rsidR="00A41B9D" w:rsidRPr="00877E26">
        <w:rPr>
          <w:rFonts w:ascii="Times New Roman" w:eastAsia="Times New Roman" w:hAnsi="Times New Roman" w:cs="Times New Roman"/>
          <w:sz w:val="24"/>
          <w:szCs w:val="24"/>
          <w:lang w:val="bg-BG" w:eastAsia="fr-FR"/>
        </w:rPr>
        <w:t>(</w:t>
      </w:r>
      <w:r w:rsidR="00A41B9D" w:rsidRPr="00877E26">
        <w:rPr>
          <w:rFonts w:ascii="Times New Roman" w:eastAsia="Times New Roman" w:hAnsi="Times New Roman" w:cs="Times New Roman"/>
          <w:i/>
          <w:sz w:val="24"/>
          <w:szCs w:val="24"/>
          <w:lang w:val="bg-BG" w:eastAsia="fr-FR"/>
        </w:rPr>
        <w:t xml:space="preserve">наименование и номер от </w:t>
      </w:r>
      <w:r w:rsidR="00445316" w:rsidRPr="00877E26">
        <w:rPr>
          <w:rFonts w:ascii="Times New Roman" w:eastAsia="Times New Roman" w:hAnsi="Times New Roman" w:cs="Times New Roman"/>
          <w:i/>
          <w:sz w:val="24"/>
          <w:szCs w:val="24"/>
          <w:lang w:val="bg-BG" w:eastAsia="fr-FR"/>
        </w:rPr>
        <w:t>ИС</w:t>
      </w:r>
      <w:r w:rsidR="00793C79" w:rsidRPr="00877E26">
        <w:rPr>
          <w:rFonts w:ascii="Times New Roman" w:eastAsia="Times New Roman" w:hAnsi="Times New Roman" w:cs="Times New Roman"/>
          <w:i/>
          <w:sz w:val="24"/>
          <w:szCs w:val="24"/>
          <w:lang w:val="bg-BG" w:eastAsia="fr-FR"/>
        </w:rPr>
        <w:t xml:space="preserve"> за</w:t>
      </w:r>
      <w:r w:rsidR="00FA4D81" w:rsidRPr="00877E26">
        <w:rPr>
          <w:rFonts w:ascii="Times New Roman" w:eastAsia="Times New Roman" w:hAnsi="Times New Roman" w:cs="Times New Roman"/>
          <w:i/>
          <w:sz w:val="24"/>
          <w:szCs w:val="24"/>
          <w:lang w:val="bg-BG" w:eastAsia="fr-FR"/>
        </w:rPr>
        <w:t xml:space="preserve"> </w:t>
      </w:r>
      <w:r w:rsidR="00445316" w:rsidRPr="00877E26">
        <w:rPr>
          <w:rFonts w:ascii="Times New Roman" w:eastAsia="Times New Roman" w:hAnsi="Times New Roman" w:cs="Times New Roman"/>
          <w:i/>
          <w:sz w:val="24"/>
          <w:szCs w:val="24"/>
          <w:lang w:val="bg-BG" w:eastAsia="fr-FR"/>
        </w:rPr>
        <w:t>М</w:t>
      </w:r>
      <w:r w:rsidR="00FA4D81" w:rsidRPr="00877E26">
        <w:rPr>
          <w:rFonts w:ascii="Times New Roman" w:eastAsia="Times New Roman" w:hAnsi="Times New Roman" w:cs="Times New Roman"/>
          <w:i/>
          <w:sz w:val="24"/>
          <w:szCs w:val="24"/>
          <w:lang w:val="bg-BG" w:eastAsia="fr-FR"/>
        </w:rPr>
        <w:t>ВУ</w:t>
      </w:r>
      <w:r w:rsidR="00A41B9D" w:rsidRPr="00877E26">
        <w:rPr>
          <w:rFonts w:ascii="Times New Roman" w:eastAsia="Times New Roman" w:hAnsi="Times New Roman" w:cs="Times New Roman"/>
          <w:sz w:val="24"/>
          <w:szCs w:val="24"/>
          <w:lang w:val="bg-BG" w:eastAsia="fr-FR"/>
        </w:rPr>
        <w:t>) е:</w:t>
      </w:r>
    </w:p>
    <w:p w14:paraId="6225F844" w14:textId="53B2352C" w:rsidR="00A41B9D" w:rsidRPr="00877E26" w:rsidRDefault="00A41B9D" w:rsidP="0060395A">
      <w:pPr>
        <w:numPr>
          <w:ilvl w:val="0"/>
          <w:numId w:val="21"/>
        </w:numPr>
        <w:tabs>
          <w:tab w:val="left" w:pos="1134"/>
        </w:tabs>
        <w:spacing w:before="120" w:after="0" w:line="360" w:lineRule="auto"/>
        <w:ind w:left="851" w:firstLine="0"/>
        <w:jc w:val="both"/>
        <w:rPr>
          <w:rFonts w:ascii="Times New Roman" w:eastAsia="Times New Roman" w:hAnsi="Times New Roman" w:cs="Times New Roman"/>
          <w:sz w:val="24"/>
          <w:szCs w:val="24"/>
          <w:lang w:val="bg-BG" w:eastAsia="fr-FR"/>
        </w:rPr>
      </w:pPr>
      <w:r w:rsidRPr="00877E26">
        <w:rPr>
          <w:rFonts w:ascii="Times New Roman" w:eastAsia="Times New Roman" w:hAnsi="Times New Roman" w:cs="Times New Roman"/>
          <w:sz w:val="24"/>
          <w:szCs w:val="24"/>
          <w:lang w:val="bg-BG" w:eastAsia="fr-FR"/>
        </w:rPr>
        <w:t xml:space="preserve">на </w:t>
      </w:r>
      <w:r w:rsidR="003D2C2B" w:rsidRPr="00877E26">
        <w:rPr>
          <w:rFonts w:ascii="Times New Roman" w:eastAsia="Times New Roman" w:hAnsi="Times New Roman" w:cs="Times New Roman"/>
          <w:sz w:val="24"/>
          <w:szCs w:val="24"/>
          <w:lang w:val="bg-BG" w:eastAsia="fr-FR"/>
        </w:rPr>
        <w:t xml:space="preserve">обща </w:t>
      </w:r>
      <w:r w:rsidRPr="00877E26">
        <w:rPr>
          <w:rFonts w:ascii="Times New Roman" w:eastAsia="Times New Roman" w:hAnsi="Times New Roman" w:cs="Times New Roman"/>
          <w:sz w:val="24"/>
          <w:szCs w:val="24"/>
          <w:lang w:val="bg-BG" w:eastAsia="fr-FR"/>
        </w:rPr>
        <w:t>стойност</w:t>
      </w:r>
      <w:r w:rsidR="00613E40" w:rsidRPr="00877E26">
        <w:rPr>
          <w:rFonts w:ascii="Times New Roman" w:eastAsia="Times New Roman" w:hAnsi="Times New Roman" w:cs="Times New Roman"/>
          <w:sz w:val="24"/>
          <w:szCs w:val="24"/>
          <w:lang w:val="bg-BG" w:eastAsia="fr-FR"/>
        </w:rPr>
        <w:t xml:space="preserve"> </w:t>
      </w:r>
      <w:r w:rsidR="00BA192D" w:rsidRPr="00877E26">
        <w:rPr>
          <w:rFonts w:ascii="Times New Roman" w:eastAsia="Times New Roman" w:hAnsi="Times New Roman" w:cs="Times New Roman"/>
          <w:sz w:val="24"/>
          <w:szCs w:val="24"/>
          <w:lang w:val="bg-BG" w:eastAsia="fr-FR"/>
        </w:rPr>
        <w:t>на допустимите разходи в размер на</w:t>
      </w:r>
      <w:r w:rsidR="00BA192D" w:rsidRPr="00877E26">
        <w:rPr>
          <w:rFonts w:ascii="Times New Roman" w:eastAsia="Times New Roman" w:hAnsi="Times New Roman" w:cs="Times New Roman"/>
          <w:b/>
          <w:sz w:val="24"/>
          <w:szCs w:val="24"/>
          <w:lang w:val="bg-BG" w:eastAsia="fr-FR"/>
        </w:rPr>
        <w:t xml:space="preserve"> </w:t>
      </w:r>
      <w:r w:rsidRPr="00877E26">
        <w:rPr>
          <w:rFonts w:ascii="Times New Roman" w:eastAsia="Times New Roman" w:hAnsi="Times New Roman" w:cs="Times New Roman"/>
          <w:b/>
          <w:sz w:val="24"/>
          <w:szCs w:val="24"/>
          <w:lang w:val="bg-BG" w:eastAsia="fr-FR"/>
        </w:rPr>
        <w:t>…….....................</w:t>
      </w:r>
      <w:r w:rsidR="00CB6B4B" w:rsidRPr="00877E26">
        <w:rPr>
          <w:rFonts w:ascii="Times New Roman" w:eastAsia="Times New Roman" w:hAnsi="Times New Roman" w:cs="Times New Roman"/>
          <w:sz w:val="24"/>
          <w:szCs w:val="24"/>
          <w:lang w:val="bg-BG" w:eastAsia="fr-FR"/>
        </w:rPr>
        <w:t xml:space="preserve"> </w:t>
      </w:r>
      <w:r w:rsidR="00CB6B4B" w:rsidRPr="00877E26">
        <w:rPr>
          <w:rFonts w:ascii="Times New Roman" w:eastAsia="Times New Roman" w:hAnsi="Times New Roman" w:cs="Times New Roman"/>
          <w:b/>
          <w:sz w:val="24"/>
          <w:szCs w:val="24"/>
          <w:lang w:val="bg-BG" w:eastAsia="bg-BG"/>
        </w:rPr>
        <w:t xml:space="preserve">(словом……………….) лева, </w:t>
      </w:r>
      <w:r w:rsidR="00CB6B4B" w:rsidRPr="00877E26">
        <w:rPr>
          <w:rFonts w:ascii="Times New Roman" w:eastAsia="Times New Roman" w:hAnsi="Times New Roman" w:cs="Times New Roman"/>
          <w:sz w:val="24"/>
          <w:szCs w:val="24"/>
          <w:lang w:val="bg-BG" w:eastAsia="bg-BG"/>
        </w:rPr>
        <w:t>от които:</w:t>
      </w:r>
    </w:p>
    <w:p w14:paraId="33A506A9" w14:textId="2B9B73B3" w:rsidR="00DE194F" w:rsidRPr="00877E26" w:rsidRDefault="00BA192D" w:rsidP="003D2C2B">
      <w:pPr>
        <w:pStyle w:val="ListParagraph"/>
        <w:numPr>
          <w:ilvl w:val="0"/>
          <w:numId w:val="22"/>
        </w:numPr>
        <w:tabs>
          <w:tab w:val="left" w:pos="1560"/>
        </w:tabs>
        <w:spacing w:before="120" w:after="0" w:line="360" w:lineRule="auto"/>
        <w:jc w:val="both"/>
        <w:rPr>
          <w:rFonts w:ascii="Times New Roman" w:eastAsia="Times New Roman" w:hAnsi="Times New Roman" w:cs="Times New Roman"/>
          <w:b/>
          <w:sz w:val="24"/>
          <w:szCs w:val="24"/>
          <w:lang w:val="bg-BG" w:eastAsia="bg-BG"/>
        </w:rPr>
      </w:pPr>
      <w:r w:rsidRPr="00877E26">
        <w:rPr>
          <w:rFonts w:ascii="Times New Roman" w:eastAsia="Times New Roman" w:hAnsi="Times New Roman" w:cs="Times New Roman"/>
          <w:b/>
          <w:sz w:val="24"/>
          <w:szCs w:val="24"/>
          <w:lang w:val="bg-BG" w:eastAsia="bg-BG"/>
        </w:rPr>
        <w:t xml:space="preserve">сума в размер на </w:t>
      </w:r>
      <w:r w:rsidR="00DE194F" w:rsidRPr="00877E26">
        <w:rPr>
          <w:rFonts w:ascii="Times New Roman" w:eastAsia="Times New Roman" w:hAnsi="Times New Roman" w:cs="Times New Roman"/>
          <w:b/>
          <w:sz w:val="24"/>
          <w:szCs w:val="24"/>
          <w:lang w:val="bg-BG" w:eastAsia="bg-BG"/>
        </w:rPr>
        <w:t xml:space="preserve">………….. (словом …………………) лева, </w:t>
      </w:r>
      <w:r w:rsidRPr="00877E26">
        <w:rPr>
          <w:rFonts w:ascii="Times New Roman" w:eastAsia="Times New Roman" w:hAnsi="Times New Roman" w:cs="Times New Roman"/>
          <w:b/>
          <w:sz w:val="24"/>
          <w:szCs w:val="24"/>
          <w:lang w:val="bg-BG" w:eastAsia="bg-BG"/>
        </w:rPr>
        <w:t>представляваща безвъзмездна финансова подкрепа по МВУ</w:t>
      </w:r>
    </w:p>
    <w:p w14:paraId="2CE3D065" w14:textId="7AFE722C" w:rsidR="003D2C2B" w:rsidRPr="00877E26" w:rsidRDefault="00BA192D" w:rsidP="003D2C2B">
      <w:pPr>
        <w:pStyle w:val="ListParagraph"/>
        <w:numPr>
          <w:ilvl w:val="0"/>
          <w:numId w:val="22"/>
        </w:numPr>
        <w:tabs>
          <w:tab w:val="left" w:pos="1701"/>
        </w:tabs>
        <w:spacing w:before="120" w:after="0" w:line="360" w:lineRule="auto"/>
        <w:jc w:val="both"/>
        <w:rPr>
          <w:rFonts w:ascii="Times New Roman" w:eastAsia="Times New Roman" w:hAnsi="Times New Roman" w:cs="Times New Roman"/>
          <w:sz w:val="24"/>
          <w:szCs w:val="24"/>
          <w:lang w:val="bg-BG" w:eastAsia="fr-FR"/>
        </w:rPr>
      </w:pPr>
      <w:r w:rsidRPr="00877E26">
        <w:rPr>
          <w:rFonts w:ascii="Times New Roman" w:eastAsia="Times New Roman" w:hAnsi="Times New Roman" w:cs="Times New Roman"/>
          <w:b/>
          <w:sz w:val="24"/>
          <w:szCs w:val="24"/>
          <w:lang w:val="bg-BG" w:eastAsia="bg-BG"/>
        </w:rPr>
        <w:t xml:space="preserve">сума в размер на </w:t>
      </w:r>
      <w:r w:rsidR="00593C74" w:rsidRPr="00877E26">
        <w:rPr>
          <w:rFonts w:ascii="Times New Roman" w:eastAsia="Times New Roman" w:hAnsi="Times New Roman" w:cs="Times New Roman"/>
          <w:b/>
          <w:sz w:val="24"/>
          <w:szCs w:val="24"/>
          <w:lang w:val="bg-BG" w:eastAsia="bg-BG"/>
        </w:rPr>
        <w:t xml:space="preserve">………….. (словом …………………) лева, </w:t>
      </w:r>
      <w:r w:rsidRPr="00877E26">
        <w:rPr>
          <w:rFonts w:ascii="Times New Roman" w:eastAsia="Times New Roman" w:hAnsi="Times New Roman" w:cs="Times New Roman"/>
          <w:b/>
          <w:sz w:val="24"/>
          <w:szCs w:val="24"/>
          <w:lang w:val="bg-BG" w:eastAsia="bg-BG"/>
        </w:rPr>
        <w:t xml:space="preserve">представляваща </w:t>
      </w:r>
      <w:r w:rsidR="00593C74" w:rsidRPr="00877E26">
        <w:rPr>
          <w:rFonts w:ascii="Times New Roman" w:eastAsia="Times New Roman" w:hAnsi="Times New Roman" w:cs="Times New Roman"/>
          <w:b/>
          <w:sz w:val="24"/>
          <w:szCs w:val="24"/>
          <w:lang w:val="bg-BG" w:eastAsia="bg-BG"/>
        </w:rPr>
        <w:t xml:space="preserve">невъзстановим </w:t>
      </w:r>
      <w:r w:rsidR="00DE60D7" w:rsidRPr="00877E26">
        <w:rPr>
          <w:rFonts w:ascii="Times New Roman" w:eastAsia="Times New Roman" w:hAnsi="Times New Roman" w:cs="Times New Roman"/>
          <w:b/>
          <w:sz w:val="24"/>
          <w:szCs w:val="24"/>
          <w:lang w:val="bg-BG" w:eastAsia="bg-BG"/>
        </w:rPr>
        <w:t xml:space="preserve">данък добавена стойност </w:t>
      </w:r>
      <w:r w:rsidR="00DE60D7" w:rsidRPr="00877E26">
        <w:rPr>
          <w:rFonts w:ascii="Times New Roman" w:hAnsi="Times New Roman"/>
          <w:b/>
          <w:sz w:val="24"/>
          <w:lang w:val="bg-BG"/>
        </w:rPr>
        <w:t>(</w:t>
      </w:r>
      <w:r w:rsidR="00DE60D7" w:rsidRPr="00877E26">
        <w:rPr>
          <w:rFonts w:ascii="Times New Roman" w:eastAsia="Times New Roman" w:hAnsi="Times New Roman" w:cs="Times New Roman"/>
          <w:b/>
          <w:sz w:val="24"/>
          <w:szCs w:val="24"/>
          <w:lang w:val="bg-BG" w:eastAsia="bg-BG"/>
        </w:rPr>
        <w:t>ДДС</w:t>
      </w:r>
      <w:r w:rsidR="00DE60D7" w:rsidRPr="00877E26">
        <w:rPr>
          <w:rFonts w:ascii="Times New Roman" w:hAnsi="Times New Roman"/>
          <w:b/>
          <w:sz w:val="24"/>
          <w:lang w:val="bg-BG"/>
        </w:rPr>
        <w:t>)</w:t>
      </w:r>
      <w:r w:rsidRPr="00877E26">
        <w:rPr>
          <w:rFonts w:ascii="Times New Roman" w:hAnsi="Times New Roman"/>
          <w:b/>
          <w:sz w:val="24"/>
          <w:lang w:val="bg-BG"/>
        </w:rPr>
        <w:t xml:space="preserve"> допълващо национално финансиране от бюджета на Република България.</w:t>
      </w:r>
    </w:p>
    <w:p w14:paraId="65B22995" w14:textId="564C472B" w:rsidR="00CB6B4B" w:rsidRPr="00877E26" w:rsidRDefault="00CB6B4B" w:rsidP="003D2C2B">
      <w:pPr>
        <w:pStyle w:val="ListParagraph"/>
        <w:numPr>
          <w:ilvl w:val="0"/>
          <w:numId w:val="22"/>
        </w:numPr>
        <w:tabs>
          <w:tab w:val="left" w:pos="1701"/>
        </w:tabs>
        <w:spacing w:before="120" w:after="0" w:line="360" w:lineRule="auto"/>
        <w:jc w:val="both"/>
        <w:rPr>
          <w:rFonts w:ascii="Times New Roman" w:eastAsia="Times New Roman" w:hAnsi="Times New Roman" w:cs="Times New Roman"/>
          <w:sz w:val="24"/>
          <w:szCs w:val="24"/>
          <w:lang w:val="bg-BG" w:eastAsia="fr-FR"/>
        </w:rPr>
      </w:pPr>
      <w:r w:rsidRPr="00877E26">
        <w:rPr>
          <w:rFonts w:ascii="Times New Roman" w:eastAsia="Times New Roman" w:hAnsi="Times New Roman" w:cs="Times New Roman"/>
          <w:b/>
          <w:sz w:val="24"/>
          <w:szCs w:val="24"/>
          <w:lang w:val="bg-BG" w:eastAsia="bg-BG"/>
        </w:rPr>
        <w:t xml:space="preserve">………….. (словом …………………) лева, представляващи собствен принос на </w:t>
      </w:r>
      <w:r w:rsidR="00D81C3D" w:rsidRPr="00877E26">
        <w:rPr>
          <w:rFonts w:ascii="Times New Roman" w:eastAsia="Times New Roman" w:hAnsi="Times New Roman" w:cs="Times New Roman"/>
          <w:b/>
          <w:caps/>
          <w:sz w:val="24"/>
          <w:szCs w:val="24"/>
          <w:lang w:val="bg-BG" w:eastAsia="bg-BG"/>
        </w:rPr>
        <w:t>КРАЙНИЯ ПОЛУЧАТЕЛ</w:t>
      </w:r>
      <w:r w:rsidRPr="00877E26">
        <w:rPr>
          <w:rFonts w:ascii="Times New Roman" w:eastAsia="Times New Roman" w:hAnsi="Times New Roman" w:cs="Times New Roman"/>
          <w:b/>
          <w:caps/>
          <w:sz w:val="24"/>
          <w:szCs w:val="24"/>
          <w:lang w:val="bg-BG" w:eastAsia="bg-BG"/>
        </w:rPr>
        <w:t>.</w:t>
      </w:r>
    </w:p>
    <w:p w14:paraId="2CC22CBC" w14:textId="57D2D472" w:rsidR="00CB6B4B" w:rsidRPr="00877E26" w:rsidRDefault="00A41B9D" w:rsidP="00CC6D76">
      <w:pPr>
        <w:numPr>
          <w:ilvl w:val="0"/>
          <w:numId w:val="21"/>
        </w:numPr>
        <w:tabs>
          <w:tab w:val="left" w:pos="1134"/>
        </w:tabs>
        <w:spacing w:before="120" w:after="0" w:line="360" w:lineRule="auto"/>
        <w:ind w:left="851" w:firstLine="0"/>
        <w:jc w:val="both"/>
        <w:rPr>
          <w:rFonts w:ascii="Times New Roman" w:eastAsia="Times New Roman" w:hAnsi="Times New Roman" w:cs="Times New Roman"/>
          <w:sz w:val="24"/>
          <w:szCs w:val="24"/>
          <w:lang w:val="bg-BG" w:eastAsia="fr-FR"/>
        </w:rPr>
      </w:pPr>
      <w:r w:rsidRPr="00877E26">
        <w:rPr>
          <w:rFonts w:ascii="Times New Roman" w:eastAsia="Times New Roman" w:hAnsi="Times New Roman" w:cs="Times New Roman"/>
          <w:sz w:val="24"/>
          <w:szCs w:val="24"/>
          <w:lang w:val="bg-BG" w:eastAsia="fr-FR"/>
        </w:rPr>
        <w:t>с основни дейности</w:t>
      </w:r>
      <w:r w:rsidR="00196596" w:rsidRPr="00877E26">
        <w:rPr>
          <w:rFonts w:ascii="Times New Roman" w:eastAsia="Times New Roman" w:hAnsi="Times New Roman" w:cs="Times New Roman"/>
          <w:sz w:val="24"/>
          <w:szCs w:val="24"/>
          <w:lang w:val="bg-BG" w:eastAsia="fr-FR"/>
        </w:rPr>
        <w:t xml:space="preserve"> </w:t>
      </w:r>
      <w:r w:rsidR="00174677" w:rsidRPr="00877E26">
        <w:rPr>
          <w:rFonts w:ascii="Times New Roman" w:eastAsia="Times New Roman" w:hAnsi="Times New Roman" w:cs="Times New Roman"/>
          <w:sz w:val="24"/>
          <w:szCs w:val="24"/>
          <w:lang w:val="bg-BG" w:eastAsia="fr-FR"/>
        </w:rPr>
        <w:t xml:space="preserve">и </w:t>
      </w:r>
      <w:r w:rsidRPr="00877E26">
        <w:rPr>
          <w:rFonts w:ascii="Times New Roman" w:eastAsia="Times New Roman" w:hAnsi="Times New Roman" w:cs="Times New Roman"/>
          <w:sz w:val="24"/>
          <w:szCs w:val="24"/>
          <w:lang w:val="bg-BG" w:eastAsia="fr-FR"/>
        </w:rPr>
        <w:t>индикатори за изпълнение</w:t>
      </w:r>
      <w:r w:rsidR="00174677" w:rsidRPr="00877E26">
        <w:rPr>
          <w:rFonts w:ascii="Times New Roman" w:eastAsia="Times New Roman" w:hAnsi="Times New Roman" w:cs="Times New Roman"/>
          <w:sz w:val="24"/>
          <w:szCs w:val="24"/>
          <w:lang w:val="bg-BG" w:eastAsia="fr-FR"/>
        </w:rPr>
        <w:t>,</w:t>
      </w:r>
      <w:r w:rsidR="00196596" w:rsidRPr="00877E26">
        <w:rPr>
          <w:rFonts w:ascii="Times New Roman" w:eastAsia="Times New Roman" w:hAnsi="Times New Roman" w:cs="Times New Roman"/>
          <w:sz w:val="24"/>
          <w:szCs w:val="24"/>
          <w:lang w:val="bg-BG" w:eastAsia="fr-FR"/>
        </w:rPr>
        <w:t xml:space="preserve"> съгласно </w:t>
      </w:r>
      <w:r w:rsidR="00174677" w:rsidRPr="00877E26">
        <w:rPr>
          <w:rFonts w:ascii="Times New Roman" w:eastAsia="Times New Roman" w:hAnsi="Times New Roman" w:cs="Times New Roman"/>
          <w:sz w:val="24"/>
          <w:szCs w:val="24"/>
          <w:lang w:val="bg-BG" w:eastAsia="fr-FR"/>
        </w:rPr>
        <w:t xml:space="preserve">ПИИ </w:t>
      </w:r>
      <w:r w:rsidR="00F37083" w:rsidRPr="00877E26">
        <w:rPr>
          <w:rFonts w:ascii="Times New Roman" w:eastAsia="Times New Roman" w:hAnsi="Times New Roman" w:cs="Times New Roman"/>
          <w:sz w:val="24"/>
          <w:szCs w:val="24"/>
          <w:lang w:val="bg-BG" w:eastAsia="fr-FR"/>
        </w:rPr>
        <w:t xml:space="preserve">(Формуляр за кандидатстване, подаден </w:t>
      </w:r>
      <w:r w:rsidR="00174677" w:rsidRPr="00877E26">
        <w:rPr>
          <w:rFonts w:ascii="Times New Roman" w:eastAsia="Times New Roman" w:hAnsi="Times New Roman" w:cs="Times New Roman"/>
          <w:sz w:val="24"/>
          <w:szCs w:val="24"/>
          <w:lang w:val="bg-BG" w:eastAsia="fr-FR"/>
        </w:rPr>
        <w:t>в ИС</w:t>
      </w:r>
      <w:r w:rsidR="000F0A22" w:rsidRPr="00877E26">
        <w:rPr>
          <w:rFonts w:ascii="Times New Roman" w:eastAsia="Times New Roman" w:hAnsi="Times New Roman" w:cs="Times New Roman"/>
          <w:sz w:val="24"/>
          <w:szCs w:val="24"/>
          <w:lang w:val="bg-BG" w:eastAsia="fr-FR"/>
        </w:rPr>
        <w:t xml:space="preserve"> за</w:t>
      </w:r>
      <w:r w:rsidR="00174677" w:rsidRPr="00877E26">
        <w:rPr>
          <w:rFonts w:ascii="Times New Roman" w:eastAsia="Times New Roman" w:hAnsi="Times New Roman" w:cs="Times New Roman"/>
          <w:sz w:val="24"/>
          <w:szCs w:val="24"/>
          <w:lang w:val="bg-BG" w:eastAsia="fr-FR"/>
        </w:rPr>
        <w:t xml:space="preserve"> МВУ</w:t>
      </w:r>
      <w:r w:rsidR="00F37083" w:rsidRPr="00877E26">
        <w:rPr>
          <w:rFonts w:ascii="Times New Roman" w:eastAsia="Times New Roman" w:hAnsi="Times New Roman" w:cs="Times New Roman"/>
          <w:sz w:val="24"/>
          <w:szCs w:val="24"/>
          <w:lang w:val="bg-BG" w:eastAsia="fr-FR"/>
        </w:rPr>
        <w:t>)</w:t>
      </w:r>
      <w:r w:rsidR="000A6654" w:rsidRPr="00877E26">
        <w:rPr>
          <w:rFonts w:ascii="Times New Roman" w:eastAsia="Times New Roman" w:hAnsi="Times New Roman" w:cs="Times New Roman"/>
          <w:sz w:val="24"/>
          <w:szCs w:val="24"/>
          <w:lang w:val="bg-BG" w:eastAsia="fr-FR"/>
        </w:rPr>
        <w:t>.</w:t>
      </w:r>
    </w:p>
    <w:p w14:paraId="24AB2D39" w14:textId="4956F591" w:rsidR="003234C4" w:rsidRPr="00877E26" w:rsidRDefault="00703829" w:rsidP="003234C4">
      <w:pPr>
        <w:numPr>
          <w:ilvl w:val="1"/>
          <w:numId w:val="20"/>
        </w:numPr>
        <w:tabs>
          <w:tab w:val="left" w:pos="993"/>
        </w:tabs>
        <w:spacing w:before="80" w:after="0" w:line="360" w:lineRule="auto"/>
        <w:ind w:left="0" w:firstLine="426"/>
        <w:jc w:val="both"/>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i/>
          <w:color w:val="000000" w:themeColor="text1"/>
          <w:sz w:val="24"/>
          <w:szCs w:val="24"/>
          <w:lang w:val="bg-BG" w:eastAsia="bg-BG"/>
        </w:rPr>
        <w:t xml:space="preserve">(Приложимо само в случай на </w:t>
      </w:r>
      <w:r w:rsidR="003234C4" w:rsidRPr="00877E26">
        <w:rPr>
          <w:rFonts w:ascii="Times New Roman" w:eastAsia="Times New Roman" w:hAnsi="Times New Roman" w:cs="Times New Roman"/>
          <w:i/>
          <w:color w:val="000000" w:themeColor="text1"/>
          <w:sz w:val="24"/>
          <w:szCs w:val="24"/>
          <w:lang w:val="bg-BG" w:eastAsia="bg-BG"/>
        </w:rPr>
        <w:t>ПИИ</w:t>
      </w:r>
      <w:r w:rsidRPr="00877E26">
        <w:rPr>
          <w:rFonts w:ascii="Times New Roman" w:eastAsia="Times New Roman" w:hAnsi="Times New Roman" w:cs="Times New Roman"/>
          <w:i/>
          <w:color w:val="000000" w:themeColor="text1"/>
          <w:sz w:val="24"/>
          <w:szCs w:val="24"/>
          <w:lang w:val="bg-BG" w:eastAsia="bg-BG"/>
        </w:rPr>
        <w:t xml:space="preserve"> в режим на минимална помощ)</w:t>
      </w:r>
      <w:r w:rsidRPr="00877E26">
        <w:rPr>
          <w:rFonts w:ascii="Times New Roman" w:eastAsia="Times New Roman" w:hAnsi="Times New Roman" w:cs="Times New Roman"/>
          <w:color w:val="000000" w:themeColor="text1"/>
          <w:sz w:val="24"/>
          <w:szCs w:val="24"/>
          <w:lang w:val="bg-BG" w:eastAsia="bg-BG"/>
        </w:rPr>
        <w:t xml:space="preserve"> </w:t>
      </w:r>
      <w:r w:rsidR="008A4BE7" w:rsidRPr="00877E26">
        <w:rPr>
          <w:rFonts w:ascii="Times New Roman" w:eastAsia="Times New Roman" w:hAnsi="Times New Roman" w:cs="Times New Roman"/>
          <w:color w:val="000000" w:themeColor="text1"/>
          <w:sz w:val="24"/>
          <w:szCs w:val="24"/>
          <w:lang w:val="bg-BG" w:eastAsia="bg-BG"/>
        </w:rPr>
        <w:t>Част от с</w:t>
      </w:r>
      <w:r w:rsidR="00174677" w:rsidRPr="00877E26">
        <w:rPr>
          <w:rFonts w:ascii="Times New Roman" w:eastAsia="Times New Roman" w:hAnsi="Times New Roman" w:cs="Times New Roman"/>
          <w:color w:val="000000" w:themeColor="text1"/>
          <w:sz w:val="24"/>
          <w:szCs w:val="24"/>
          <w:lang w:val="bg-BG" w:eastAsia="bg-BG"/>
        </w:rPr>
        <w:t>редствата</w:t>
      </w:r>
      <w:r w:rsidR="00BA192D" w:rsidRPr="00877E26">
        <w:rPr>
          <w:rFonts w:ascii="Times New Roman" w:eastAsia="Times New Roman" w:hAnsi="Times New Roman" w:cs="Times New Roman"/>
          <w:color w:val="000000" w:themeColor="text1"/>
          <w:sz w:val="24"/>
          <w:szCs w:val="24"/>
          <w:lang w:val="bg-BG" w:eastAsia="bg-BG"/>
        </w:rPr>
        <w:t xml:space="preserve">/средствата </w:t>
      </w:r>
      <w:r w:rsidR="00174677" w:rsidRPr="00877E26">
        <w:rPr>
          <w:rFonts w:ascii="Times New Roman" w:eastAsia="Times New Roman" w:hAnsi="Times New Roman" w:cs="Times New Roman"/>
          <w:color w:val="000000" w:themeColor="text1"/>
          <w:sz w:val="24"/>
          <w:szCs w:val="24"/>
          <w:lang w:val="bg-BG" w:eastAsia="bg-BG"/>
        </w:rPr>
        <w:t xml:space="preserve"> </w:t>
      </w:r>
      <w:r w:rsidRPr="00877E26">
        <w:rPr>
          <w:rFonts w:ascii="Times New Roman" w:eastAsia="Times New Roman" w:hAnsi="Times New Roman" w:cs="Times New Roman"/>
          <w:color w:val="000000" w:themeColor="text1"/>
          <w:sz w:val="24"/>
          <w:szCs w:val="24"/>
          <w:lang w:val="bg-BG" w:eastAsia="bg-BG"/>
        </w:rPr>
        <w:t>по т. 2.1</w:t>
      </w:r>
      <w:r w:rsidR="003D2C2B" w:rsidRPr="00877E26">
        <w:rPr>
          <w:rFonts w:ascii="Times New Roman" w:eastAsia="Times New Roman" w:hAnsi="Times New Roman" w:cs="Times New Roman"/>
          <w:color w:val="000000" w:themeColor="text1"/>
          <w:sz w:val="24"/>
          <w:szCs w:val="24"/>
          <w:lang w:val="bg-BG" w:eastAsia="bg-BG"/>
        </w:rPr>
        <w:t>.</w:t>
      </w:r>
      <w:r w:rsidR="00BA192D" w:rsidRPr="00877E26">
        <w:rPr>
          <w:rFonts w:ascii="Times New Roman" w:eastAsia="Times New Roman" w:hAnsi="Times New Roman" w:cs="Times New Roman"/>
          <w:color w:val="000000" w:themeColor="text1"/>
          <w:sz w:val="24"/>
          <w:szCs w:val="24"/>
          <w:lang w:val="bg-BG" w:eastAsia="bg-BG"/>
        </w:rPr>
        <w:t xml:space="preserve"> в размер на…………………</w:t>
      </w:r>
      <w:r w:rsidR="000F7213" w:rsidRPr="00877E26">
        <w:rPr>
          <w:rFonts w:ascii="Times New Roman" w:eastAsia="Times New Roman" w:hAnsi="Times New Roman" w:cs="Times New Roman"/>
          <w:color w:val="000000" w:themeColor="text1"/>
          <w:sz w:val="24"/>
          <w:szCs w:val="24"/>
          <w:lang w:val="bg-BG" w:eastAsia="bg-BG"/>
        </w:rPr>
        <w:t>,</w:t>
      </w:r>
      <w:r w:rsidRPr="00877E26">
        <w:rPr>
          <w:rFonts w:ascii="Times New Roman" w:eastAsia="Times New Roman" w:hAnsi="Times New Roman" w:cs="Times New Roman"/>
          <w:color w:val="000000" w:themeColor="text1"/>
          <w:sz w:val="24"/>
          <w:szCs w:val="24"/>
          <w:lang w:val="bg-BG" w:eastAsia="bg-BG"/>
        </w:rPr>
        <w:t xml:space="preserve"> </w:t>
      </w:r>
      <w:r w:rsidRPr="00877E26">
        <w:rPr>
          <w:rFonts w:ascii="Times New Roman" w:eastAsia="Times New Roman" w:hAnsi="Times New Roman" w:cs="Times New Roman"/>
          <w:b/>
          <w:color w:val="000000" w:themeColor="text1"/>
          <w:sz w:val="24"/>
          <w:szCs w:val="24"/>
          <w:lang w:val="bg-BG" w:eastAsia="bg-BG"/>
        </w:rPr>
        <w:t>представлява</w:t>
      </w:r>
      <w:r w:rsidR="007D1DEA" w:rsidRPr="00877E26">
        <w:rPr>
          <w:rFonts w:ascii="Times New Roman" w:eastAsia="Times New Roman" w:hAnsi="Times New Roman" w:cs="Times New Roman"/>
          <w:b/>
          <w:color w:val="000000" w:themeColor="text1"/>
          <w:sz w:val="24"/>
          <w:szCs w:val="24"/>
          <w:lang w:val="bg-BG" w:eastAsia="bg-BG"/>
        </w:rPr>
        <w:t>т</w:t>
      </w:r>
      <w:r w:rsidRPr="00877E26">
        <w:rPr>
          <w:rFonts w:ascii="Times New Roman" w:eastAsia="Times New Roman" w:hAnsi="Times New Roman" w:cs="Times New Roman"/>
          <w:b/>
          <w:color w:val="000000" w:themeColor="text1"/>
          <w:sz w:val="24"/>
          <w:szCs w:val="24"/>
          <w:lang w:val="bg-BG" w:eastAsia="bg-BG"/>
        </w:rPr>
        <w:t xml:space="preserve"> минимална помощ</w:t>
      </w:r>
      <w:r w:rsidRPr="00877E26">
        <w:rPr>
          <w:rFonts w:ascii="Times New Roman" w:eastAsia="Times New Roman" w:hAnsi="Times New Roman" w:cs="Times New Roman"/>
          <w:color w:val="000000" w:themeColor="text1"/>
          <w:sz w:val="24"/>
          <w:szCs w:val="24"/>
          <w:lang w:val="bg-BG" w:eastAsia="bg-BG"/>
        </w:rPr>
        <w:t xml:space="preserve"> за </w:t>
      </w:r>
      <w:r w:rsidR="003234C4" w:rsidRPr="00877E26">
        <w:rPr>
          <w:rFonts w:ascii="Times New Roman" w:eastAsia="Times New Roman" w:hAnsi="Times New Roman" w:cs="Times New Roman"/>
          <w:color w:val="000000" w:themeColor="text1"/>
          <w:sz w:val="24"/>
          <w:szCs w:val="24"/>
          <w:lang w:val="bg-BG" w:eastAsia="bg-BG"/>
        </w:rPr>
        <w:t xml:space="preserve">крайния получател </w:t>
      </w:r>
      <w:r w:rsidRPr="00877E26">
        <w:rPr>
          <w:rFonts w:ascii="Times New Roman" w:eastAsia="Times New Roman" w:hAnsi="Times New Roman" w:cs="Times New Roman"/>
          <w:color w:val="000000" w:themeColor="text1"/>
          <w:sz w:val="24"/>
          <w:szCs w:val="24"/>
          <w:lang w:val="bg-BG" w:eastAsia="bg-BG"/>
        </w:rPr>
        <w:t xml:space="preserve">………. в съответствие с Регламент (ЕС) №1407/2013 на Комисията от 18 декември 2013 г. относно прилагането на членове 107 и 108 от Договора за </w:t>
      </w:r>
      <w:r w:rsidRPr="00877E26">
        <w:rPr>
          <w:rFonts w:ascii="Times New Roman" w:eastAsia="Times New Roman" w:hAnsi="Times New Roman" w:cs="Times New Roman"/>
          <w:color w:val="000000" w:themeColor="text1"/>
          <w:sz w:val="24"/>
          <w:szCs w:val="24"/>
          <w:lang w:val="bg-BG" w:eastAsia="bg-BG"/>
        </w:rPr>
        <w:lastRenderedPageBreak/>
        <w:t>функционира</w:t>
      </w:r>
      <w:r w:rsidR="005C74C7" w:rsidRPr="00877E26">
        <w:rPr>
          <w:rFonts w:ascii="Times New Roman" w:eastAsia="Times New Roman" w:hAnsi="Times New Roman" w:cs="Times New Roman"/>
          <w:color w:val="000000" w:themeColor="text1"/>
          <w:sz w:val="24"/>
          <w:szCs w:val="24"/>
          <w:lang w:val="bg-BG" w:eastAsia="bg-BG"/>
        </w:rPr>
        <w:t xml:space="preserve">не на ЕС към помощта </w:t>
      </w:r>
      <w:r w:rsidR="007D1DEA" w:rsidRPr="00877E26">
        <w:rPr>
          <w:rFonts w:ascii="Times New Roman" w:eastAsia="Times New Roman" w:hAnsi="Times New Roman" w:cs="Times New Roman"/>
          <w:color w:val="000000" w:themeColor="text1"/>
          <w:sz w:val="24"/>
          <w:szCs w:val="24"/>
          <w:lang w:val="bg-BG" w:eastAsia="bg-BG"/>
        </w:rPr>
        <w:t>„</w:t>
      </w:r>
      <w:proofErr w:type="spellStart"/>
      <w:r w:rsidR="005C74C7" w:rsidRPr="00877E26">
        <w:rPr>
          <w:rFonts w:ascii="Times New Roman" w:eastAsia="Times New Roman" w:hAnsi="Times New Roman" w:cs="Times New Roman"/>
          <w:color w:val="000000" w:themeColor="text1"/>
          <w:sz w:val="24"/>
          <w:szCs w:val="24"/>
          <w:lang w:val="bg-BG" w:eastAsia="bg-BG"/>
        </w:rPr>
        <w:t>de</w:t>
      </w:r>
      <w:proofErr w:type="spellEnd"/>
      <w:r w:rsidR="005C74C7" w:rsidRPr="00877E26">
        <w:rPr>
          <w:rFonts w:ascii="Times New Roman" w:eastAsia="Times New Roman" w:hAnsi="Times New Roman" w:cs="Times New Roman"/>
          <w:color w:val="000000" w:themeColor="text1"/>
          <w:sz w:val="24"/>
          <w:szCs w:val="24"/>
          <w:lang w:val="bg-BG" w:eastAsia="bg-BG"/>
        </w:rPr>
        <w:t xml:space="preserve"> </w:t>
      </w:r>
      <w:proofErr w:type="spellStart"/>
      <w:r w:rsidR="005C74C7" w:rsidRPr="00877E26">
        <w:rPr>
          <w:rFonts w:ascii="Times New Roman" w:eastAsia="Times New Roman" w:hAnsi="Times New Roman" w:cs="Times New Roman"/>
          <w:color w:val="000000" w:themeColor="text1"/>
          <w:sz w:val="24"/>
          <w:szCs w:val="24"/>
          <w:lang w:val="bg-BG" w:eastAsia="bg-BG"/>
        </w:rPr>
        <w:t>minimis</w:t>
      </w:r>
      <w:proofErr w:type="spellEnd"/>
      <w:r w:rsidR="007D1DEA" w:rsidRPr="00877E26">
        <w:rPr>
          <w:rFonts w:ascii="Times New Roman" w:eastAsia="Times New Roman" w:hAnsi="Times New Roman" w:cs="Times New Roman"/>
          <w:color w:val="000000" w:themeColor="text1"/>
          <w:sz w:val="24"/>
          <w:szCs w:val="24"/>
          <w:lang w:val="bg-BG" w:eastAsia="bg-BG"/>
        </w:rPr>
        <w:t>“</w:t>
      </w:r>
      <w:r w:rsidR="005C74C7" w:rsidRPr="00877E26">
        <w:rPr>
          <w:rFonts w:ascii="Times New Roman" w:eastAsia="Times New Roman" w:hAnsi="Times New Roman" w:cs="Times New Roman"/>
          <w:color w:val="000000" w:themeColor="text1"/>
          <w:sz w:val="24"/>
          <w:szCs w:val="24"/>
          <w:lang w:val="bg-BG" w:eastAsia="bg-BG"/>
        </w:rPr>
        <w:t xml:space="preserve">. </w:t>
      </w:r>
      <w:r w:rsidR="00D64902" w:rsidRPr="00877E26">
        <w:rPr>
          <w:rFonts w:ascii="Times New Roman" w:eastAsia="Times New Roman" w:hAnsi="Times New Roman" w:cs="Times New Roman"/>
          <w:color w:val="000000" w:themeColor="text1"/>
          <w:sz w:val="24"/>
          <w:szCs w:val="24"/>
          <w:lang w:val="bg-BG" w:eastAsia="bg-BG"/>
        </w:rPr>
        <w:t>КП</w:t>
      </w:r>
      <w:r w:rsidR="003234C4" w:rsidRPr="00877E26">
        <w:rPr>
          <w:rFonts w:ascii="Times New Roman" w:eastAsia="Times New Roman" w:hAnsi="Times New Roman" w:cs="Times New Roman"/>
          <w:color w:val="000000" w:themeColor="text1"/>
          <w:sz w:val="24"/>
          <w:szCs w:val="24"/>
          <w:lang w:val="bg-BG" w:eastAsia="bg-BG"/>
        </w:rPr>
        <w:t xml:space="preserve"> се задължава да осигури изпълнението на приложимия режим в съответствие с изискванията на Регламент (ЕС) № 1407/2013 на Комисията от 18 декември 2013 г. относно прилагането на членове 107 и 108 от Договора за функциониране на Европейския съюз към помощта „</w:t>
      </w:r>
      <w:proofErr w:type="spellStart"/>
      <w:r w:rsidR="003234C4" w:rsidRPr="00877E26">
        <w:rPr>
          <w:rFonts w:ascii="Times New Roman" w:eastAsia="Times New Roman" w:hAnsi="Times New Roman" w:cs="Times New Roman"/>
          <w:color w:val="000000" w:themeColor="text1"/>
          <w:sz w:val="24"/>
          <w:szCs w:val="24"/>
          <w:lang w:val="bg-BG" w:eastAsia="bg-BG"/>
        </w:rPr>
        <w:t>de</w:t>
      </w:r>
      <w:proofErr w:type="spellEnd"/>
      <w:r w:rsidR="003234C4" w:rsidRPr="00877E26">
        <w:rPr>
          <w:rFonts w:ascii="Times New Roman" w:eastAsia="Times New Roman" w:hAnsi="Times New Roman" w:cs="Times New Roman"/>
          <w:color w:val="000000" w:themeColor="text1"/>
          <w:sz w:val="24"/>
          <w:szCs w:val="24"/>
          <w:lang w:val="bg-BG" w:eastAsia="bg-BG"/>
        </w:rPr>
        <w:t xml:space="preserve"> </w:t>
      </w:r>
      <w:proofErr w:type="spellStart"/>
      <w:r w:rsidR="003234C4" w:rsidRPr="00877E26">
        <w:rPr>
          <w:rFonts w:ascii="Times New Roman" w:eastAsia="Times New Roman" w:hAnsi="Times New Roman" w:cs="Times New Roman"/>
          <w:color w:val="000000" w:themeColor="text1"/>
          <w:sz w:val="24"/>
          <w:szCs w:val="24"/>
          <w:lang w:val="bg-BG" w:eastAsia="bg-BG"/>
        </w:rPr>
        <w:t>minimis</w:t>
      </w:r>
      <w:proofErr w:type="spellEnd"/>
      <w:r w:rsidR="003234C4" w:rsidRPr="00877E26">
        <w:rPr>
          <w:rFonts w:ascii="Times New Roman" w:eastAsia="Times New Roman" w:hAnsi="Times New Roman" w:cs="Times New Roman"/>
          <w:color w:val="000000" w:themeColor="text1"/>
          <w:sz w:val="24"/>
          <w:szCs w:val="24"/>
          <w:lang w:val="bg-BG" w:eastAsia="bg-BG"/>
        </w:rPr>
        <w:t>“ (наричан по-долу Регламент (ЕС) № 1407/2013 на Комисията“).</w:t>
      </w:r>
      <w:r w:rsidR="003234C4" w:rsidRPr="00877E26">
        <w:rPr>
          <w:rFonts w:ascii="Times New Roman" w:eastAsia="Times New Roman" w:hAnsi="Times New Roman" w:cs="Times New Roman"/>
          <w:b/>
          <w:color w:val="000000" w:themeColor="text1"/>
          <w:sz w:val="24"/>
          <w:szCs w:val="24"/>
          <w:lang w:val="bg-BG" w:eastAsia="bg-BG"/>
        </w:rPr>
        <w:t xml:space="preserve"> Администратор на посочената помощ е ……….</w:t>
      </w:r>
    </w:p>
    <w:p w14:paraId="609A63BC" w14:textId="7BDB3C74" w:rsidR="00196596" w:rsidRPr="00877E26" w:rsidRDefault="00196596" w:rsidP="003234C4">
      <w:pPr>
        <w:tabs>
          <w:tab w:val="left" w:pos="993"/>
        </w:tabs>
        <w:spacing w:before="80" w:after="0" w:line="360" w:lineRule="auto"/>
        <w:ind w:left="426"/>
        <w:jc w:val="both"/>
        <w:rPr>
          <w:rFonts w:ascii="Times New Roman" w:eastAsia="Times New Roman" w:hAnsi="Times New Roman" w:cs="Times New Roman"/>
          <w:color w:val="000000" w:themeColor="text1"/>
          <w:sz w:val="24"/>
          <w:szCs w:val="24"/>
          <w:lang w:val="bg-BG" w:eastAsia="bg-BG"/>
        </w:rPr>
      </w:pPr>
    </w:p>
    <w:p w14:paraId="0196CBFF" w14:textId="66041AA4" w:rsidR="003234C4" w:rsidRPr="00877E26" w:rsidRDefault="003234C4" w:rsidP="00926D52">
      <w:pPr>
        <w:tabs>
          <w:tab w:val="left" w:pos="993"/>
        </w:tabs>
        <w:spacing w:before="80" w:after="0" w:line="360" w:lineRule="auto"/>
        <w:jc w:val="both"/>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i/>
          <w:color w:val="000000" w:themeColor="text1"/>
          <w:sz w:val="24"/>
          <w:szCs w:val="24"/>
          <w:lang w:val="bg-BG" w:eastAsia="bg-BG"/>
        </w:rPr>
        <w:t xml:space="preserve">(Приложимо само в случай на ПИИ в режим </w:t>
      </w:r>
      <w:r w:rsidRPr="00877E26">
        <w:rPr>
          <w:rFonts w:ascii="Times New Roman" w:eastAsia="Times New Roman" w:hAnsi="Times New Roman" w:cs="Times New Roman"/>
          <w:b/>
          <w:i/>
          <w:color w:val="000000" w:themeColor="text1"/>
          <w:sz w:val="24"/>
          <w:szCs w:val="24"/>
          <w:lang w:val="bg-BG" w:eastAsia="bg-BG"/>
        </w:rPr>
        <w:t xml:space="preserve">„инвестиционни помощи за мерки за повишаване на енергийната ефективност“ по чл. 38 от Регламент (ЕС) № 651/2014) </w:t>
      </w:r>
      <w:r w:rsidR="000B6CFA" w:rsidRPr="00877E26">
        <w:rPr>
          <w:rFonts w:ascii="Times New Roman" w:eastAsia="Times New Roman" w:hAnsi="Times New Roman" w:cs="Times New Roman"/>
          <w:color w:val="000000" w:themeColor="text1"/>
          <w:sz w:val="24"/>
          <w:szCs w:val="24"/>
          <w:lang w:val="bg-BG" w:eastAsia="bg-BG"/>
        </w:rPr>
        <w:t>Част от с</w:t>
      </w:r>
      <w:r w:rsidRPr="00877E26">
        <w:rPr>
          <w:rFonts w:ascii="Times New Roman" w:eastAsia="Times New Roman" w:hAnsi="Times New Roman" w:cs="Times New Roman"/>
          <w:color w:val="000000" w:themeColor="text1"/>
          <w:sz w:val="24"/>
          <w:szCs w:val="24"/>
          <w:lang w:val="bg-BG" w:eastAsia="bg-BG"/>
        </w:rPr>
        <w:t>редствата</w:t>
      </w:r>
      <w:r w:rsidR="00BA192D" w:rsidRPr="00877E26">
        <w:rPr>
          <w:rFonts w:ascii="Times New Roman" w:eastAsia="Times New Roman" w:hAnsi="Times New Roman" w:cs="Times New Roman"/>
          <w:color w:val="000000" w:themeColor="text1"/>
          <w:sz w:val="24"/>
          <w:szCs w:val="24"/>
          <w:lang w:val="bg-BG" w:eastAsia="bg-BG"/>
        </w:rPr>
        <w:t xml:space="preserve">/средствата </w:t>
      </w:r>
      <w:r w:rsidRPr="00877E26">
        <w:rPr>
          <w:rFonts w:ascii="Times New Roman" w:eastAsia="Times New Roman" w:hAnsi="Times New Roman" w:cs="Times New Roman"/>
          <w:color w:val="000000" w:themeColor="text1"/>
          <w:sz w:val="24"/>
          <w:szCs w:val="24"/>
          <w:lang w:val="bg-BG" w:eastAsia="bg-BG"/>
        </w:rPr>
        <w:t>по т. 2.1</w:t>
      </w:r>
      <w:r w:rsidR="003D2C2B" w:rsidRPr="00877E26">
        <w:rPr>
          <w:rFonts w:ascii="Times New Roman" w:eastAsia="Times New Roman" w:hAnsi="Times New Roman" w:cs="Times New Roman"/>
          <w:color w:val="000000" w:themeColor="text1"/>
          <w:sz w:val="24"/>
          <w:szCs w:val="24"/>
          <w:lang w:val="bg-BG" w:eastAsia="bg-BG"/>
        </w:rPr>
        <w:t>.</w:t>
      </w:r>
      <w:r w:rsidR="00BA192D" w:rsidRPr="00877E26">
        <w:rPr>
          <w:rFonts w:ascii="Times New Roman" w:eastAsia="Times New Roman" w:hAnsi="Times New Roman" w:cs="Times New Roman"/>
          <w:color w:val="000000" w:themeColor="text1"/>
          <w:sz w:val="24"/>
          <w:szCs w:val="24"/>
          <w:lang w:val="bg-BG" w:eastAsia="bg-BG"/>
        </w:rPr>
        <w:t xml:space="preserve"> в размер на …………………..</w:t>
      </w:r>
      <w:r w:rsidRPr="00877E26">
        <w:rPr>
          <w:rFonts w:ascii="Times New Roman" w:eastAsia="Times New Roman" w:hAnsi="Times New Roman" w:cs="Times New Roman"/>
          <w:color w:val="000000" w:themeColor="text1"/>
          <w:sz w:val="24"/>
          <w:szCs w:val="24"/>
          <w:lang w:val="bg-BG" w:eastAsia="bg-BG"/>
        </w:rPr>
        <w:t xml:space="preserve">, представляват </w:t>
      </w:r>
      <w:r w:rsidRPr="00877E26">
        <w:rPr>
          <w:rFonts w:ascii="Times New Roman" w:eastAsia="Times New Roman" w:hAnsi="Times New Roman" w:cs="Times New Roman"/>
          <w:b/>
          <w:color w:val="000000" w:themeColor="text1"/>
          <w:sz w:val="24"/>
          <w:szCs w:val="24"/>
          <w:lang w:val="bg-BG" w:eastAsia="bg-BG"/>
        </w:rPr>
        <w:t>държавна помощ</w:t>
      </w:r>
      <w:r w:rsidRPr="00877E26">
        <w:rPr>
          <w:rFonts w:ascii="Times New Roman" w:eastAsia="Times New Roman" w:hAnsi="Times New Roman" w:cs="Times New Roman"/>
          <w:color w:val="000000" w:themeColor="text1"/>
          <w:sz w:val="24"/>
          <w:szCs w:val="24"/>
          <w:lang w:val="bg-BG" w:eastAsia="bg-BG"/>
        </w:rPr>
        <w:t xml:space="preserve"> в съответствие с чл. 38 „Инвестиционни помощи за мерки за повишаване на енергийната ефективност“ на Регламент (ЕС) № 651/2014 за обявяване на някои категории помощи за съвместими с вътрешния пазар в приложение на членове 107 и 108 от Договора за функциониране на Европейския Съюз (Регламент (ЕС) № 651/2014) и се предоставя съобразно условията на Глава І и чл. 38 от Регламент (ЕС) № 651/2014. А</w:t>
      </w:r>
      <w:r w:rsidRPr="00877E26">
        <w:rPr>
          <w:rFonts w:ascii="Times New Roman" w:eastAsia="Times New Roman" w:hAnsi="Times New Roman" w:cs="Times New Roman"/>
          <w:b/>
          <w:color w:val="000000" w:themeColor="text1"/>
          <w:sz w:val="24"/>
          <w:szCs w:val="24"/>
          <w:lang w:val="bg-BG" w:eastAsia="bg-BG"/>
        </w:rPr>
        <w:t xml:space="preserve">дминистратор на посочената помощ е </w:t>
      </w:r>
      <w:r w:rsidR="00FF31D0">
        <w:rPr>
          <w:rFonts w:ascii="Times New Roman" w:eastAsia="Times New Roman" w:hAnsi="Times New Roman" w:cs="Times New Roman"/>
          <w:b/>
          <w:color w:val="000000" w:themeColor="text1"/>
          <w:sz w:val="24"/>
          <w:szCs w:val="24"/>
          <w:lang w:val="bg-BG" w:eastAsia="bg-BG"/>
        </w:rPr>
        <w:t>…………….</w:t>
      </w:r>
      <w:r w:rsidRPr="00877E26">
        <w:rPr>
          <w:rFonts w:ascii="Times New Roman" w:eastAsia="Times New Roman" w:hAnsi="Times New Roman" w:cs="Times New Roman"/>
          <w:i/>
          <w:color w:val="000000" w:themeColor="text1"/>
          <w:sz w:val="24"/>
          <w:szCs w:val="24"/>
          <w:lang w:val="bg-BG" w:eastAsia="bg-BG"/>
        </w:rPr>
        <w:t xml:space="preserve"> </w:t>
      </w:r>
    </w:p>
    <w:p w14:paraId="1DF0FEC9" w14:textId="4E4B33AF" w:rsidR="00196596" w:rsidRPr="00877E26" w:rsidRDefault="00196596" w:rsidP="003234C4">
      <w:pPr>
        <w:numPr>
          <w:ilvl w:val="1"/>
          <w:numId w:val="20"/>
        </w:numPr>
        <w:tabs>
          <w:tab w:val="left" w:pos="993"/>
        </w:tabs>
        <w:spacing w:before="80" w:after="0" w:line="360" w:lineRule="auto"/>
        <w:ind w:left="0" w:firstLine="426"/>
        <w:jc w:val="both"/>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 xml:space="preserve">С настоящия </w:t>
      </w:r>
      <w:r w:rsidR="00D67E90" w:rsidRPr="00877E26">
        <w:rPr>
          <w:rFonts w:ascii="Times New Roman" w:eastAsia="Times New Roman" w:hAnsi="Times New Roman" w:cs="Times New Roman"/>
          <w:color w:val="000000" w:themeColor="text1"/>
          <w:sz w:val="24"/>
          <w:szCs w:val="24"/>
          <w:lang w:val="bg-BG" w:eastAsia="bg-BG"/>
        </w:rPr>
        <w:t>Д</w:t>
      </w:r>
      <w:r w:rsidRPr="00877E26">
        <w:rPr>
          <w:rFonts w:ascii="Times New Roman" w:eastAsia="Times New Roman" w:hAnsi="Times New Roman" w:cs="Times New Roman"/>
          <w:color w:val="000000" w:themeColor="text1"/>
          <w:sz w:val="24"/>
          <w:szCs w:val="24"/>
          <w:lang w:val="bg-BG" w:eastAsia="bg-BG"/>
        </w:rPr>
        <w:t xml:space="preserve">оговор </w:t>
      </w:r>
      <w:r w:rsidR="00F924B7" w:rsidRPr="00877E26">
        <w:rPr>
          <w:rFonts w:ascii="Times New Roman" w:eastAsia="Times New Roman" w:hAnsi="Times New Roman" w:cs="Times New Roman"/>
          <w:caps/>
          <w:color w:val="000000" w:themeColor="text1"/>
          <w:sz w:val="24"/>
          <w:szCs w:val="24"/>
          <w:lang w:val="bg-BG" w:eastAsia="bg-BG"/>
        </w:rPr>
        <w:t>СН</w:t>
      </w:r>
      <w:r w:rsidR="0095409B" w:rsidRPr="00877E26">
        <w:rPr>
          <w:rFonts w:ascii="Times New Roman" w:eastAsia="Times New Roman" w:hAnsi="Times New Roman" w:cs="Times New Roman"/>
          <w:caps/>
          <w:color w:val="000000" w:themeColor="text1"/>
          <w:sz w:val="24"/>
          <w:szCs w:val="24"/>
          <w:lang w:val="bg-BG" w:eastAsia="bg-BG"/>
        </w:rPr>
        <w:t>Д</w:t>
      </w:r>
      <w:r w:rsidRPr="00877E26">
        <w:rPr>
          <w:rFonts w:ascii="Times New Roman" w:eastAsia="Times New Roman" w:hAnsi="Times New Roman" w:cs="Times New Roman"/>
          <w:color w:val="000000" w:themeColor="text1"/>
          <w:sz w:val="24"/>
          <w:szCs w:val="24"/>
          <w:lang w:val="bg-BG" w:eastAsia="bg-BG"/>
        </w:rPr>
        <w:t xml:space="preserve"> предоставя на </w:t>
      </w:r>
      <w:r w:rsidR="00F924B7" w:rsidRPr="00877E26">
        <w:rPr>
          <w:rFonts w:ascii="Times New Roman" w:eastAsia="Times New Roman" w:hAnsi="Times New Roman" w:cs="Times New Roman"/>
          <w:caps/>
          <w:color w:val="000000" w:themeColor="text1"/>
          <w:sz w:val="24"/>
          <w:szCs w:val="24"/>
          <w:lang w:val="bg-BG" w:eastAsia="bg-BG"/>
        </w:rPr>
        <w:t>КП</w:t>
      </w:r>
      <w:r w:rsidR="00F924B7" w:rsidRPr="00877E26">
        <w:rPr>
          <w:rFonts w:ascii="Times New Roman" w:eastAsia="Times New Roman" w:hAnsi="Times New Roman" w:cs="Times New Roman"/>
          <w:color w:val="000000" w:themeColor="text1"/>
          <w:sz w:val="24"/>
          <w:szCs w:val="24"/>
          <w:lang w:val="bg-BG" w:eastAsia="bg-BG"/>
        </w:rPr>
        <w:t xml:space="preserve"> средства</w:t>
      </w:r>
      <w:r w:rsidR="003D2C2B" w:rsidRPr="00877E26">
        <w:rPr>
          <w:rFonts w:ascii="Times New Roman" w:eastAsia="Times New Roman" w:hAnsi="Times New Roman" w:cs="Times New Roman"/>
          <w:color w:val="000000" w:themeColor="text1"/>
          <w:sz w:val="24"/>
          <w:szCs w:val="24"/>
          <w:lang w:val="bg-BG" w:eastAsia="bg-BG"/>
        </w:rPr>
        <w:t>та по т. 2.1.</w:t>
      </w:r>
      <w:r w:rsidRPr="00877E26">
        <w:rPr>
          <w:rFonts w:ascii="Times New Roman" w:eastAsia="Times New Roman" w:hAnsi="Times New Roman" w:cs="Times New Roman"/>
          <w:color w:val="000000" w:themeColor="text1"/>
          <w:sz w:val="24"/>
          <w:szCs w:val="24"/>
          <w:lang w:val="bg-BG" w:eastAsia="bg-BG"/>
        </w:rPr>
        <w:t xml:space="preserve"> за изпълнение на </w:t>
      </w:r>
      <w:r w:rsidR="00D30ED9" w:rsidRPr="00877E26">
        <w:rPr>
          <w:rFonts w:ascii="Times New Roman" w:eastAsia="Times New Roman" w:hAnsi="Times New Roman" w:cs="Times New Roman"/>
          <w:color w:val="000000" w:themeColor="text1"/>
          <w:sz w:val="24"/>
          <w:szCs w:val="24"/>
          <w:lang w:val="bg-BG" w:eastAsia="bg-BG"/>
        </w:rPr>
        <w:t>ПИИ</w:t>
      </w:r>
      <w:r w:rsidR="008907E7" w:rsidRPr="00877E26">
        <w:rPr>
          <w:rFonts w:ascii="Times New Roman" w:eastAsia="Times New Roman" w:hAnsi="Times New Roman" w:cs="Times New Roman"/>
          <w:color w:val="000000" w:themeColor="text1"/>
          <w:sz w:val="24"/>
          <w:szCs w:val="24"/>
          <w:lang w:val="bg-BG" w:eastAsia="bg-BG"/>
        </w:rPr>
        <w:t xml:space="preserve"> </w:t>
      </w:r>
      <w:r w:rsidRPr="00877E26">
        <w:rPr>
          <w:rFonts w:ascii="Times New Roman" w:eastAsia="Times New Roman" w:hAnsi="Times New Roman" w:cs="Times New Roman"/>
          <w:color w:val="000000" w:themeColor="text1"/>
          <w:sz w:val="24"/>
          <w:szCs w:val="24"/>
          <w:lang w:val="bg-BG" w:eastAsia="bg-BG"/>
        </w:rPr>
        <w:t>при условията и сроковете, подробно описани по-долу.</w:t>
      </w:r>
    </w:p>
    <w:p w14:paraId="416B368B" w14:textId="381C5777" w:rsidR="00196596" w:rsidRPr="00877E26" w:rsidRDefault="00196596" w:rsidP="003234C4">
      <w:pPr>
        <w:numPr>
          <w:ilvl w:val="1"/>
          <w:numId w:val="20"/>
        </w:numPr>
        <w:tabs>
          <w:tab w:val="left" w:pos="993"/>
        </w:tabs>
        <w:spacing w:before="80" w:after="0" w:line="360" w:lineRule="auto"/>
        <w:ind w:left="0" w:firstLine="426"/>
        <w:jc w:val="both"/>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 xml:space="preserve">С подписването на Договора </w:t>
      </w:r>
      <w:r w:rsidR="00F924B7" w:rsidRPr="00877E26">
        <w:rPr>
          <w:rFonts w:ascii="Times New Roman" w:eastAsia="Times New Roman" w:hAnsi="Times New Roman" w:cs="Times New Roman"/>
          <w:color w:val="000000" w:themeColor="text1"/>
          <w:sz w:val="24"/>
          <w:szCs w:val="24"/>
          <w:lang w:val="bg-BG" w:eastAsia="bg-BG"/>
        </w:rPr>
        <w:t xml:space="preserve">КП </w:t>
      </w:r>
      <w:r w:rsidRPr="00877E26">
        <w:rPr>
          <w:rFonts w:ascii="Times New Roman" w:eastAsia="Times New Roman" w:hAnsi="Times New Roman" w:cs="Times New Roman"/>
          <w:color w:val="000000" w:themeColor="text1"/>
          <w:sz w:val="24"/>
          <w:szCs w:val="24"/>
          <w:lang w:val="bg-BG" w:eastAsia="bg-BG"/>
        </w:rPr>
        <w:t xml:space="preserve">декларира, че е запознат със съдържанието на Договора и всички негови Приложения, представляващи неразделна негова част, </w:t>
      </w:r>
      <w:r w:rsidR="00B50476" w:rsidRPr="00877E26">
        <w:rPr>
          <w:rFonts w:ascii="Times New Roman" w:eastAsia="Times New Roman" w:hAnsi="Times New Roman" w:cs="Times New Roman"/>
          <w:color w:val="000000" w:themeColor="text1"/>
          <w:sz w:val="24"/>
          <w:szCs w:val="24"/>
          <w:lang w:val="bg-BG" w:eastAsia="bg-BG"/>
        </w:rPr>
        <w:t xml:space="preserve">както и с </w:t>
      </w:r>
      <w:r w:rsidR="008F39F2" w:rsidRPr="00877E26">
        <w:rPr>
          <w:rFonts w:ascii="Times New Roman" w:eastAsia="Times New Roman" w:hAnsi="Times New Roman" w:cs="Times New Roman"/>
          <w:color w:val="000000" w:themeColor="text1"/>
          <w:sz w:val="24"/>
          <w:szCs w:val="24"/>
          <w:lang w:val="bg-BG" w:eastAsia="bg-BG"/>
        </w:rPr>
        <w:t xml:space="preserve">документите по чл. 5, ал. 1 от Постановление № 114 от 8 юни 2022 г. за определяне на детайлни правила за предоставяне на средства на крайни получатели от МВУ, и </w:t>
      </w:r>
      <w:r w:rsidRPr="00877E26">
        <w:rPr>
          <w:rFonts w:ascii="Times New Roman" w:eastAsia="Times New Roman" w:hAnsi="Times New Roman" w:cs="Times New Roman"/>
          <w:color w:val="000000" w:themeColor="text1"/>
          <w:sz w:val="24"/>
          <w:szCs w:val="24"/>
          <w:lang w:val="bg-BG" w:eastAsia="bg-BG"/>
        </w:rPr>
        <w:t>изразява съгласие с тях и се задължава да изпълнява всички произтичащи от тях задължения.</w:t>
      </w:r>
    </w:p>
    <w:p w14:paraId="4B1A84D5" w14:textId="32544B45" w:rsidR="00F601FB" w:rsidRPr="00877E26" w:rsidRDefault="00F601FB" w:rsidP="00513CC5">
      <w:pPr>
        <w:numPr>
          <w:ilvl w:val="1"/>
          <w:numId w:val="20"/>
        </w:numPr>
        <w:tabs>
          <w:tab w:val="left" w:pos="993"/>
        </w:tabs>
        <w:spacing w:before="80" w:after="0" w:line="360" w:lineRule="auto"/>
        <w:ind w:left="0" w:firstLine="426"/>
        <w:jc w:val="both"/>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 xml:space="preserve">КП е длъжен да изпълни проекта, съобразно описанието, съдържащо се в Приложение А, и с оглед изпълнение на предвидените в него цели и индикатори. </w:t>
      </w:r>
      <w:r w:rsidR="006B4484" w:rsidRPr="00877E26">
        <w:rPr>
          <w:rFonts w:ascii="Times New Roman" w:eastAsia="Times New Roman" w:hAnsi="Times New Roman" w:cs="Times New Roman"/>
          <w:color w:val="000000" w:themeColor="text1"/>
          <w:sz w:val="24"/>
          <w:szCs w:val="24"/>
          <w:lang w:val="bg-BG" w:eastAsia="bg-BG"/>
        </w:rPr>
        <w:t>КП</w:t>
      </w:r>
      <w:r w:rsidRPr="00877E26">
        <w:rPr>
          <w:rFonts w:ascii="Times New Roman" w:eastAsia="Times New Roman" w:hAnsi="Times New Roman" w:cs="Times New Roman"/>
          <w:color w:val="000000" w:themeColor="text1"/>
          <w:sz w:val="24"/>
          <w:szCs w:val="24"/>
          <w:lang w:val="bg-BG" w:eastAsia="bg-BG"/>
        </w:rPr>
        <w:t xml:space="preserve"> се задължава да спазва условията и изискванията, произтичащи от договора за финансиране и всички негови приложения, условията за кандидатстване и условията за изпълнение на процедурата, разпоредбите на приложимото национално и европейско законодателство, изискванията на Националния план за възстановяване и устойчивост, както и ръководства и указания, публикувани от СНД.</w:t>
      </w:r>
    </w:p>
    <w:p w14:paraId="2754D3C7" w14:textId="77777777" w:rsidR="00F601FB" w:rsidRPr="00877E26" w:rsidRDefault="00F601FB" w:rsidP="00513CC5">
      <w:pPr>
        <w:tabs>
          <w:tab w:val="left" w:pos="993"/>
        </w:tabs>
        <w:spacing w:before="80" w:after="0" w:line="360" w:lineRule="auto"/>
        <w:ind w:left="426"/>
        <w:jc w:val="both"/>
        <w:rPr>
          <w:rFonts w:ascii="Times New Roman" w:eastAsia="Times New Roman" w:hAnsi="Times New Roman" w:cs="Times New Roman"/>
          <w:color w:val="000000" w:themeColor="text1"/>
          <w:sz w:val="24"/>
          <w:szCs w:val="24"/>
          <w:lang w:val="bg-BG" w:eastAsia="bg-BG"/>
        </w:rPr>
      </w:pPr>
    </w:p>
    <w:p w14:paraId="7A4AFB0E" w14:textId="77777777" w:rsidR="00545AF2" w:rsidRPr="00877E26" w:rsidRDefault="00545AF2" w:rsidP="0066797A">
      <w:pPr>
        <w:spacing w:before="120" w:after="120" w:line="360" w:lineRule="auto"/>
        <w:jc w:val="center"/>
        <w:rPr>
          <w:rFonts w:ascii="Times New Roman" w:eastAsia="Times New Roman" w:hAnsi="Times New Roman" w:cs="Times New Roman"/>
          <w:b/>
          <w:sz w:val="24"/>
          <w:szCs w:val="24"/>
          <w:lang w:val="bg-BG" w:eastAsia="bg-BG"/>
        </w:rPr>
      </w:pPr>
    </w:p>
    <w:p w14:paraId="420D69BF" w14:textId="54707BD2" w:rsidR="002E5DA4" w:rsidRPr="00877E26" w:rsidRDefault="002E5DA4" w:rsidP="0066797A">
      <w:pPr>
        <w:spacing w:before="120" w:after="120" w:line="360" w:lineRule="auto"/>
        <w:jc w:val="center"/>
        <w:rPr>
          <w:rFonts w:ascii="Times New Roman" w:eastAsia="Times New Roman" w:hAnsi="Times New Roman" w:cs="Times New Roman"/>
          <w:b/>
          <w:sz w:val="24"/>
          <w:szCs w:val="24"/>
          <w:lang w:val="bg-BG" w:eastAsia="bg-BG"/>
        </w:rPr>
      </w:pPr>
      <w:r w:rsidRPr="00877E26">
        <w:rPr>
          <w:rFonts w:ascii="Times New Roman" w:eastAsia="Times New Roman" w:hAnsi="Times New Roman" w:cs="Times New Roman"/>
          <w:b/>
          <w:sz w:val="24"/>
          <w:szCs w:val="24"/>
          <w:lang w:val="bg-BG" w:eastAsia="bg-BG"/>
        </w:rPr>
        <w:t>Раздел ІІ. СРОКОВЕ</w:t>
      </w:r>
    </w:p>
    <w:p w14:paraId="179E8F65" w14:textId="77777777" w:rsidR="00196596" w:rsidRPr="00877E26" w:rsidRDefault="00196596"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Настоящият Договор влиза в сила от датата на подписването му от двете страни.</w:t>
      </w:r>
    </w:p>
    <w:p w14:paraId="19FBBC8D" w14:textId="23B4251D" w:rsidR="008476EE" w:rsidRPr="00877E26" w:rsidRDefault="00196596"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 xml:space="preserve">Срокът за изпълнение на Договора е </w:t>
      </w:r>
      <w:r w:rsidRPr="00877E26">
        <w:rPr>
          <w:rFonts w:ascii="Times New Roman" w:eastAsia="Times New Roman" w:hAnsi="Times New Roman" w:cs="Times New Roman"/>
          <w:b/>
          <w:color w:val="000000" w:themeColor="text1"/>
          <w:sz w:val="24"/>
          <w:szCs w:val="24"/>
          <w:lang w:val="bg-BG" w:eastAsia="bg-BG"/>
        </w:rPr>
        <w:t xml:space="preserve">(…) </w:t>
      </w:r>
      <w:r w:rsidR="00BA192D" w:rsidRPr="00877E26">
        <w:rPr>
          <w:rFonts w:ascii="Times New Roman" w:eastAsia="Times New Roman" w:hAnsi="Times New Roman" w:cs="Times New Roman"/>
          <w:b/>
          <w:color w:val="000000" w:themeColor="text1"/>
          <w:sz w:val="24"/>
          <w:szCs w:val="24"/>
          <w:lang w:val="bg-BG" w:eastAsia="bg-BG"/>
        </w:rPr>
        <w:t xml:space="preserve">брой </w:t>
      </w:r>
      <w:r w:rsidRPr="00877E26">
        <w:rPr>
          <w:rFonts w:ascii="Times New Roman" w:eastAsia="Times New Roman" w:hAnsi="Times New Roman" w:cs="Times New Roman"/>
          <w:b/>
          <w:color w:val="000000" w:themeColor="text1"/>
          <w:sz w:val="24"/>
          <w:szCs w:val="24"/>
          <w:lang w:val="bg-BG" w:eastAsia="bg-BG"/>
        </w:rPr>
        <w:t>месеца</w:t>
      </w:r>
      <w:r w:rsidRPr="00877E26">
        <w:rPr>
          <w:rFonts w:ascii="Times New Roman" w:eastAsia="Times New Roman" w:hAnsi="Times New Roman" w:cs="Times New Roman"/>
          <w:i/>
          <w:color w:val="000000" w:themeColor="text1"/>
          <w:sz w:val="24"/>
          <w:szCs w:val="24"/>
          <w:lang w:val="bg-BG" w:eastAsia="bg-BG"/>
        </w:rPr>
        <w:t>,</w:t>
      </w:r>
      <w:r w:rsidRPr="00877E26">
        <w:rPr>
          <w:rFonts w:ascii="Times New Roman" w:eastAsia="Times New Roman" w:hAnsi="Times New Roman" w:cs="Times New Roman"/>
          <w:color w:val="000000" w:themeColor="text1"/>
          <w:sz w:val="24"/>
          <w:szCs w:val="24"/>
          <w:lang w:val="bg-BG" w:eastAsia="bg-BG"/>
        </w:rPr>
        <w:t xml:space="preserve"> включително за </w:t>
      </w:r>
      <w:r w:rsidR="004F4DFC" w:rsidRPr="00877E26">
        <w:rPr>
          <w:rFonts w:ascii="Times New Roman" w:eastAsia="Times New Roman" w:hAnsi="Times New Roman" w:cs="Times New Roman"/>
          <w:color w:val="000000" w:themeColor="text1"/>
          <w:sz w:val="24"/>
          <w:szCs w:val="24"/>
          <w:lang w:val="bg-BG" w:eastAsia="bg-BG"/>
        </w:rPr>
        <w:t>представяне на окончателен финансово-технически отчет (ФТО)</w:t>
      </w:r>
      <w:r w:rsidRPr="00877E26">
        <w:rPr>
          <w:rFonts w:ascii="Times New Roman" w:eastAsia="Times New Roman" w:hAnsi="Times New Roman" w:cs="Times New Roman"/>
          <w:color w:val="000000" w:themeColor="text1"/>
          <w:sz w:val="24"/>
          <w:szCs w:val="24"/>
          <w:lang w:val="bg-BG" w:eastAsia="bg-BG"/>
        </w:rPr>
        <w:t xml:space="preserve">, </w:t>
      </w:r>
      <w:r w:rsidR="00BA192D" w:rsidRPr="00877E26">
        <w:rPr>
          <w:rFonts w:ascii="Times New Roman" w:eastAsia="Times New Roman" w:hAnsi="Times New Roman" w:cs="Times New Roman"/>
          <w:color w:val="000000" w:themeColor="text1"/>
          <w:sz w:val="24"/>
          <w:szCs w:val="24"/>
          <w:lang w:val="bg-BG" w:eastAsia="bg-BG"/>
        </w:rPr>
        <w:t>считано</w:t>
      </w:r>
      <w:r w:rsidRPr="00877E26">
        <w:rPr>
          <w:rFonts w:ascii="Times New Roman" w:eastAsia="Times New Roman" w:hAnsi="Times New Roman" w:cs="Times New Roman"/>
          <w:color w:val="000000" w:themeColor="text1"/>
          <w:sz w:val="24"/>
          <w:szCs w:val="24"/>
          <w:lang w:val="bg-BG" w:eastAsia="bg-BG"/>
        </w:rPr>
        <w:t xml:space="preserve"> от датата на подписване на настоящия </w:t>
      </w:r>
      <w:r w:rsidR="00D67E90" w:rsidRPr="00877E26">
        <w:rPr>
          <w:rFonts w:ascii="Times New Roman" w:eastAsia="Times New Roman" w:hAnsi="Times New Roman" w:cs="Times New Roman"/>
          <w:color w:val="000000" w:themeColor="text1"/>
          <w:sz w:val="24"/>
          <w:szCs w:val="24"/>
          <w:lang w:val="bg-BG" w:eastAsia="bg-BG"/>
        </w:rPr>
        <w:t>Д</w:t>
      </w:r>
      <w:r w:rsidRPr="00877E26">
        <w:rPr>
          <w:rFonts w:ascii="Times New Roman" w:eastAsia="Times New Roman" w:hAnsi="Times New Roman" w:cs="Times New Roman"/>
          <w:color w:val="000000" w:themeColor="text1"/>
          <w:sz w:val="24"/>
          <w:szCs w:val="24"/>
          <w:lang w:val="bg-BG" w:eastAsia="bg-BG"/>
        </w:rPr>
        <w:t>оговор.</w:t>
      </w:r>
    </w:p>
    <w:p w14:paraId="2AEB2593" w14:textId="14FF58FC" w:rsidR="007D1DEA" w:rsidRPr="00877E26" w:rsidRDefault="008476EE" w:rsidP="007D1DE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877E26">
        <w:rPr>
          <w:rFonts w:ascii="Times New Roman" w:hAnsi="Times New Roman" w:cs="Times New Roman"/>
          <w:color w:val="000000" w:themeColor="text1"/>
          <w:sz w:val="24"/>
          <w:szCs w:val="24"/>
          <w:lang w:val="bg-BG"/>
        </w:rPr>
        <w:t>В съответствие с чл. 28, ал. 4 от ПМС № 114</w:t>
      </w:r>
      <w:r w:rsidRPr="00877E26">
        <w:rPr>
          <w:rFonts w:ascii="Times New Roman" w:eastAsia="Times New Roman" w:hAnsi="Times New Roman" w:cs="Times New Roman"/>
          <w:sz w:val="24"/>
          <w:szCs w:val="24"/>
          <w:lang w:val="bg-BG" w:eastAsia="fr-FR"/>
        </w:rPr>
        <w:t xml:space="preserve"> от </w:t>
      </w:r>
      <w:r w:rsidR="00517EDF" w:rsidRPr="00877E26">
        <w:rPr>
          <w:rFonts w:ascii="Times New Roman" w:eastAsia="Times New Roman" w:hAnsi="Times New Roman" w:cs="Times New Roman"/>
          <w:sz w:val="24"/>
          <w:szCs w:val="24"/>
          <w:lang w:val="bg-BG" w:eastAsia="fr-FR"/>
        </w:rPr>
        <w:t>0</w:t>
      </w:r>
      <w:r w:rsidRPr="00877E26">
        <w:rPr>
          <w:rFonts w:ascii="Times New Roman" w:eastAsia="Times New Roman" w:hAnsi="Times New Roman" w:cs="Times New Roman"/>
          <w:sz w:val="24"/>
          <w:szCs w:val="24"/>
          <w:lang w:val="bg-BG" w:eastAsia="fr-FR"/>
        </w:rPr>
        <w:t>8.06.2022 г. договорът се прекратява при изтичане на предвидените в него срокове за изпълнение и уреждане на отношенията между страните.</w:t>
      </w:r>
    </w:p>
    <w:p w14:paraId="21E29E94" w14:textId="77777777" w:rsidR="00545AF2" w:rsidRPr="00877E26" w:rsidRDefault="00545AF2" w:rsidP="007765D4">
      <w:pPr>
        <w:spacing w:before="120" w:after="120" w:line="360" w:lineRule="auto"/>
        <w:jc w:val="center"/>
        <w:rPr>
          <w:rFonts w:ascii="Times New Roman" w:eastAsia="Times New Roman" w:hAnsi="Times New Roman" w:cs="Times New Roman"/>
          <w:b/>
          <w:sz w:val="24"/>
          <w:szCs w:val="24"/>
          <w:lang w:val="bg-BG" w:eastAsia="bg-BG"/>
        </w:rPr>
      </w:pPr>
    </w:p>
    <w:p w14:paraId="6E563EFC" w14:textId="77E4DC41" w:rsidR="007765D4" w:rsidRPr="00877E26" w:rsidRDefault="002E5DA4" w:rsidP="007765D4">
      <w:pPr>
        <w:spacing w:before="120" w:after="120" w:line="360" w:lineRule="auto"/>
        <w:jc w:val="center"/>
        <w:rPr>
          <w:rFonts w:ascii="Times New Roman" w:eastAsia="Times New Roman" w:hAnsi="Times New Roman" w:cs="Times New Roman"/>
          <w:b/>
          <w:sz w:val="24"/>
          <w:szCs w:val="24"/>
          <w:lang w:val="bg-BG" w:eastAsia="bg-BG"/>
        </w:rPr>
      </w:pPr>
      <w:r w:rsidRPr="00877E26">
        <w:rPr>
          <w:rFonts w:ascii="Times New Roman" w:eastAsia="Times New Roman" w:hAnsi="Times New Roman" w:cs="Times New Roman"/>
          <w:b/>
          <w:sz w:val="24"/>
          <w:szCs w:val="24"/>
          <w:lang w:val="bg-BG" w:eastAsia="bg-BG"/>
        </w:rPr>
        <w:t xml:space="preserve">Раздел ІІІ. </w:t>
      </w:r>
      <w:r w:rsidR="00512A90" w:rsidRPr="00877E26">
        <w:rPr>
          <w:rFonts w:ascii="Times New Roman" w:eastAsia="Times New Roman" w:hAnsi="Times New Roman" w:cs="Times New Roman"/>
          <w:b/>
          <w:sz w:val="24"/>
          <w:szCs w:val="24"/>
          <w:lang w:val="bg-BG" w:eastAsia="bg-BG"/>
        </w:rPr>
        <w:t>КОНКРЕТИЗАЦИЯ НА УСЛОВИЯТА ЗА ИЗПЪЛНЕНИЕ НА ПРОЕКТА</w:t>
      </w:r>
    </w:p>
    <w:p w14:paraId="7DBB4939" w14:textId="74C56A56" w:rsidR="002E5DA4" w:rsidRPr="00877E26" w:rsidRDefault="00452C83" w:rsidP="0003442A">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 xml:space="preserve">Разходите, описани като собствен принос на </w:t>
      </w:r>
      <w:r w:rsidR="00496FD2" w:rsidRPr="00877E26">
        <w:rPr>
          <w:rFonts w:ascii="Times New Roman" w:eastAsia="Times New Roman" w:hAnsi="Times New Roman" w:cs="Times New Roman"/>
          <w:caps/>
          <w:color w:val="000000" w:themeColor="text1"/>
          <w:sz w:val="24"/>
          <w:szCs w:val="24"/>
          <w:lang w:val="bg-BG" w:eastAsia="bg-BG"/>
        </w:rPr>
        <w:t>КП</w:t>
      </w:r>
      <w:r w:rsidRPr="00877E26">
        <w:rPr>
          <w:rFonts w:ascii="Times New Roman" w:eastAsia="Times New Roman" w:hAnsi="Times New Roman" w:cs="Times New Roman"/>
          <w:caps/>
          <w:color w:val="000000" w:themeColor="text1"/>
          <w:sz w:val="24"/>
          <w:szCs w:val="24"/>
          <w:lang w:val="bg-BG" w:eastAsia="bg-BG"/>
        </w:rPr>
        <w:t>,</w:t>
      </w:r>
      <w:r w:rsidRPr="00877E26">
        <w:rPr>
          <w:rFonts w:ascii="Times New Roman" w:eastAsia="Times New Roman" w:hAnsi="Times New Roman" w:cs="Times New Roman"/>
          <w:color w:val="000000" w:themeColor="text1"/>
          <w:sz w:val="24"/>
          <w:szCs w:val="24"/>
          <w:lang w:val="bg-BG" w:eastAsia="bg-BG"/>
        </w:rPr>
        <w:t xml:space="preserve"> в случай че е налице такъв, не могат да бъдат предмет на вземане към </w:t>
      </w:r>
      <w:r w:rsidR="00496FD2" w:rsidRPr="00877E26">
        <w:rPr>
          <w:rFonts w:ascii="Times New Roman" w:eastAsia="Times New Roman" w:hAnsi="Times New Roman" w:cs="Times New Roman"/>
          <w:caps/>
          <w:color w:val="000000" w:themeColor="text1"/>
          <w:sz w:val="24"/>
          <w:szCs w:val="24"/>
          <w:lang w:val="bg-BG" w:eastAsia="bg-BG"/>
        </w:rPr>
        <w:t>СНД</w:t>
      </w:r>
      <w:r w:rsidRPr="00877E26">
        <w:rPr>
          <w:rFonts w:ascii="Times New Roman" w:eastAsia="Times New Roman" w:hAnsi="Times New Roman" w:cs="Times New Roman"/>
          <w:color w:val="000000" w:themeColor="text1"/>
          <w:sz w:val="24"/>
          <w:szCs w:val="24"/>
          <w:lang w:val="bg-BG" w:eastAsia="bg-BG"/>
        </w:rPr>
        <w:t>. Те служат само за целите на отчитането на напредъка по проекта и неговото изпълнение</w:t>
      </w:r>
      <w:r w:rsidR="00B94FE5" w:rsidRPr="00877E26">
        <w:rPr>
          <w:rFonts w:ascii="Times New Roman" w:eastAsia="Times New Roman" w:hAnsi="Times New Roman" w:cs="Times New Roman"/>
          <w:sz w:val="24"/>
          <w:szCs w:val="24"/>
          <w:lang w:val="bg-BG" w:eastAsia="bg-BG"/>
        </w:rPr>
        <w:t xml:space="preserve"> </w:t>
      </w:r>
      <w:r w:rsidR="00B94FE5" w:rsidRPr="00877E26">
        <w:rPr>
          <w:rFonts w:ascii="Times New Roman" w:eastAsia="Times New Roman" w:hAnsi="Times New Roman" w:cs="Times New Roman"/>
          <w:color w:val="000000" w:themeColor="text1"/>
          <w:sz w:val="24"/>
          <w:szCs w:val="24"/>
          <w:lang w:val="bg-BG" w:eastAsia="bg-BG"/>
        </w:rPr>
        <w:t xml:space="preserve">в пълнота, като същите следва да бъдат надлежно отделени от допустимите разходи финансирани със средства </w:t>
      </w:r>
      <w:r w:rsidR="003D2C2B" w:rsidRPr="00877E26">
        <w:rPr>
          <w:rFonts w:ascii="Times New Roman" w:eastAsia="Times New Roman" w:hAnsi="Times New Roman" w:cs="Times New Roman"/>
          <w:color w:val="000000" w:themeColor="text1"/>
          <w:sz w:val="24"/>
          <w:szCs w:val="24"/>
          <w:lang w:val="bg-BG" w:eastAsia="bg-BG"/>
        </w:rPr>
        <w:t xml:space="preserve">по чл.2, т. 2.1. </w:t>
      </w:r>
      <w:r w:rsidR="00B94FE5" w:rsidRPr="00877E26">
        <w:rPr>
          <w:rFonts w:ascii="Times New Roman" w:eastAsia="Times New Roman" w:hAnsi="Times New Roman" w:cs="Times New Roman"/>
          <w:sz w:val="24"/>
          <w:szCs w:val="24"/>
          <w:lang w:val="bg-BG" w:eastAsia="bg-BG"/>
        </w:rPr>
        <w:t xml:space="preserve">В случай на установяване на недопустим разход на етап </w:t>
      </w:r>
      <w:r w:rsidR="00AA209F" w:rsidRPr="00877E26">
        <w:rPr>
          <w:rFonts w:ascii="Times New Roman" w:eastAsia="Times New Roman" w:hAnsi="Times New Roman" w:cs="Times New Roman"/>
          <w:sz w:val="24"/>
          <w:szCs w:val="24"/>
          <w:lang w:val="bg-BG" w:eastAsia="bg-BG"/>
        </w:rPr>
        <w:t>одобрение</w:t>
      </w:r>
      <w:r w:rsidR="00B94FE5" w:rsidRPr="00877E26">
        <w:rPr>
          <w:rFonts w:ascii="Times New Roman" w:eastAsia="Times New Roman" w:hAnsi="Times New Roman" w:cs="Times New Roman"/>
          <w:sz w:val="24"/>
          <w:szCs w:val="24"/>
          <w:lang w:val="bg-BG" w:eastAsia="bg-BG"/>
        </w:rPr>
        <w:t xml:space="preserve"> на разходите</w:t>
      </w:r>
      <w:r w:rsidR="00AA209F" w:rsidRPr="00877E26">
        <w:rPr>
          <w:rFonts w:ascii="Times New Roman" w:eastAsia="Times New Roman" w:hAnsi="Times New Roman" w:cs="Times New Roman"/>
          <w:sz w:val="24"/>
          <w:szCs w:val="24"/>
          <w:lang w:val="bg-BG" w:eastAsia="bg-BG"/>
        </w:rPr>
        <w:t xml:space="preserve"> от СНД</w:t>
      </w:r>
      <w:r w:rsidR="00B94FE5" w:rsidRPr="00877E26">
        <w:rPr>
          <w:rFonts w:ascii="Times New Roman" w:eastAsia="Times New Roman" w:hAnsi="Times New Roman" w:cs="Times New Roman"/>
          <w:sz w:val="24"/>
          <w:szCs w:val="24"/>
          <w:lang w:val="bg-BG" w:eastAsia="bg-BG"/>
        </w:rPr>
        <w:t xml:space="preserve">, </w:t>
      </w:r>
      <w:r w:rsidR="00667349" w:rsidRPr="00877E26">
        <w:rPr>
          <w:rFonts w:ascii="Times New Roman" w:eastAsia="Times New Roman" w:hAnsi="Times New Roman" w:cs="Times New Roman"/>
          <w:sz w:val="24"/>
          <w:szCs w:val="24"/>
          <w:lang w:val="bg-BG" w:eastAsia="bg-BG"/>
        </w:rPr>
        <w:t>същите</w:t>
      </w:r>
      <w:r w:rsidR="00B94FE5" w:rsidRPr="00877E26">
        <w:rPr>
          <w:rFonts w:ascii="Times New Roman" w:eastAsia="Times New Roman" w:hAnsi="Times New Roman" w:cs="Times New Roman"/>
          <w:sz w:val="24"/>
          <w:szCs w:val="24"/>
          <w:lang w:val="bg-BG" w:eastAsia="bg-BG"/>
        </w:rPr>
        <w:t xml:space="preserve"> ще се поема</w:t>
      </w:r>
      <w:r w:rsidR="00667349" w:rsidRPr="00877E26">
        <w:rPr>
          <w:rFonts w:ascii="Times New Roman" w:eastAsia="Times New Roman" w:hAnsi="Times New Roman" w:cs="Times New Roman"/>
          <w:sz w:val="24"/>
          <w:szCs w:val="24"/>
          <w:lang w:val="bg-BG" w:eastAsia="bg-BG"/>
        </w:rPr>
        <w:t>т</w:t>
      </w:r>
      <w:r w:rsidR="00B94FE5" w:rsidRPr="00877E26">
        <w:rPr>
          <w:rFonts w:ascii="Times New Roman" w:eastAsia="Times New Roman" w:hAnsi="Times New Roman" w:cs="Times New Roman"/>
          <w:sz w:val="24"/>
          <w:szCs w:val="24"/>
          <w:lang w:val="bg-BG" w:eastAsia="bg-BG"/>
        </w:rPr>
        <w:t xml:space="preserve"> като собствен принос от КП.</w:t>
      </w:r>
    </w:p>
    <w:p w14:paraId="14F4FD55" w14:textId="548D4E11" w:rsidR="00452C83" w:rsidRPr="00877E26" w:rsidRDefault="00452C83"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 xml:space="preserve">Всеки непредвиден в </w:t>
      </w:r>
      <w:r w:rsidR="00D30ED9" w:rsidRPr="00877E26">
        <w:rPr>
          <w:rFonts w:ascii="Times New Roman" w:eastAsia="Times New Roman" w:hAnsi="Times New Roman" w:cs="Times New Roman"/>
          <w:color w:val="000000" w:themeColor="text1"/>
          <w:sz w:val="24"/>
          <w:szCs w:val="24"/>
          <w:lang w:val="bg-BG" w:eastAsia="bg-BG"/>
        </w:rPr>
        <w:t>ПИИ</w:t>
      </w:r>
      <w:r w:rsidRPr="00877E26">
        <w:rPr>
          <w:rFonts w:ascii="Times New Roman" w:eastAsia="Times New Roman" w:hAnsi="Times New Roman" w:cs="Times New Roman"/>
          <w:color w:val="000000" w:themeColor="text1"/>
          <w:sz w:val="24"/>
          <w:szCs w:val="24"/>
          <w:lang w:val="bg-BG" w:eastAsia="bg-BG"/>
        </w:rPr>
        <w:t xml:space="preserve"> разход или различен от предвидения, с изключение на разходите за строително-монтажни работи, който възникне при изпълнението на </w:t>
      </w:r>
      <w:r w:rsidR="00D30ED9" w:rsidRPr="00877E26">
        <w:rPr>
          <w:rFonts w:ascii="Times New Roman" w:eastAsia="Times New Roman" w:hAnsi="Times New Roman" w:cs="Times New Roman"/>
          <w:color w:val="000000" w:themeColor="text1"/>
          <w:sz w:val="24"/>
          <w:szCs w:val="24"/>
          <w:lang w:val="bg-BG" w:eastAsia="bg-BG"/>
        </w:rPr>
        <w:t>ПИИ</w:t>
      </w:r>
      <w:r w:rsidRPr="00877E26">
        <w:rPr>
          <w:rFonts w:ascii="Times New Roman" w:eastAsia="Times New Roman" w:hAnsi="Times New Roman" w:cs="Times New Roman"/>
          <w:color w:val="000000" w:themeColor="text1"/>
          <w:sz w:val="24"/>
          <w:szCs w:val="24"/>
          <w:lang w:val="bg-BG" w:eastAsia="bg-BG"/>
        </w:rPr>
        <w:t xml:space="preserve">, и който не е включен в бюджета на </w:t>
      </w:r>
      <w:r w:rsidR="00D30ED9" w:rsidRPr="00877E26">
        <w:rPr>
          <w:rFonts w:ascii="Times New Roman" w:eastAsia="Times New Roman" w:hAnsi="Times New Roman" w:cs="Times New Roman"/>
          <w:color w:val="000000" w:themeColor="text1"/>
          <w:sz w:val="24"/>
          <w:szCs w:val="24"/>
          <w:lang w:val="bg-BG" w:eastAsia="bg-BG"/>
        </w:rPr>
        <w:t xml:space="preserve">ПИИ </w:t>
      </w:r>
      <w:r w:rsidRPr="00877E26">
        <w:rPr>
          <w:rFonts w:ascii="Times New Roman" w:eastAsia="Times New Roman" w:hAnsi="Times New Roman" w:cs="Times New Roman"/>
          <w:color w:val="000000" w:themeColor="text1"/>
          <w:sz w:val="24"/>
          <w:szCs w:val="24"/>
          <w:lang w:val="bg-BG" w:eastAsia="bg-BG"/>
        </w:rPr>
        <w:t xml:space="preserve">посредством допълнително споразумение, се счита за недопустим и не подлежи на </w:t>
      </w:r>
      <w:r w:rsidR="002B7FC9" w:rsidRPr="00877E26">
        <w:rPr>
          <w:rFonts w:ascii="Times New Roman" w:eastAsia="Times New Roman" w:hAnsi="Times New Roman" w:cs="Times New Roman"/>
          <w:color w:val="000000" w:themeColor="text1"/>
          <w:sz w:val="24"/>
          <w:szCs w:val="24"/>
          <w:lang w:val="bg-BG" w:eastAsia="bg-BG"/>
        </w:rPr>
        <w:t>одобрение</w:t>
      </w:r>
      <w:r w:rsidRPr="00877E26">
        <w:rPr>
          <w:rFonts w:ascii="Times New Roman" w:eastAsia="Times New Roman" w:hAnsi="Times New Roman" w:cs="Times New Roman"/>
          <w:color w:val="000000" w:themeColor="text1"/>
          <w:sz w:val="24"/>
          <w:szCs w:val="24"/>
          <w:lang w:val="bg-BG" w:eastAsia="bg-BG"/>
        </w:rPr>
        <w:t>.</w:t>
      </w:r>
    </w:p>
    <w:p w14:paraId="15A74F78" w14:textId="4943F712" w:rsidR="002E5DA4" w:rsidRPr="00877E26" w:rsidRDefault="00452C83" w:rsidP="0003442A">
      <w:pPr>
        <w:numPr>
          <w:ilvl w:val="0"/>
          <w:numId w:val="20"/>
        </w:numPr>
        <w:tabs>
          <w:tab w:val="left" w:pos="1134"/>
        </w:tabs>
        <w:spacing w:after="0" w:line="360" w:lineRule="auto"/>
        <w:ind w:left="0" w:firstLine="363"/>
        <w:jc w:val="both"/>
        <w:rPr>
          <w:rFonts w:ascii="Times New Roman" w:hAnsi="Times New Roman"/>
          <w:color w:val="000000" w:themeColor="text1"/>
          <w:sz w:val="24"/>
          <w:lang w:val="bg-BG"/>
        </w:rPr>
      </w:pPr>
      <w:r w:rsidRPr="00877E26">
        <w:rPr>
          <w:rFonts w:ascii="Times New Roman" w:eastAsia="Times New Roman" w:hAnsi="Times New Roman" w:cs="Times New Roman"/>
          <w:color w:val="000000" w:themeColor="text1"/>
          <w:sz w:val="24"/>
          <w:szCs w:val="24"/>
          <w:lang w:val="bg-BG" w:eastAsia="bg-BG"/>
        </w:rPr>
        <w:t xml:space="preserve">Всеки предвиден в </w:t>
      </w:r>
      <w:r w:rsidR="00D30ED9" w:rsidRPr="00877E26">
        <w:rPr>
          <w:rFonts w:ascii="Times New Roman" w:eastAsia="Times New Roman" w:hAnsi="Times New Roman" w:cs="Times New Roman"/>
          <w:color w:val="000000" w:themeColor="text1"/>
          <w:sz w:val="24"/>
          <w:szCs w:val="24"/>
          <w:lang w:val="bg-BG" w:eastAsia="bg-BG"/>
        </w:rPr>
        <w:t>ПИИ</w:t>
      </w:r>
      <w:r w:rsidRPr="00877E26">
        <w:rPr>
          <w:rFonts w:ascii="Times New Roman" w:eastAsia="Times New Roman" w:hAnsi="Times New Roman" w:cs="Times New Roman"/>
          <w:color w:val="000000" w:themeColor="text1"/>
          <w:sz w:val="24"/>
          <w:szCs w:val="24"/>
          <w:lang w:val="bg-BG" w:eastAsia="bg-BG"/>
        </w:rPr>
        <w:t xml:space="preserve"> разход, одобрен първоначално с </w:t>
      </w:r>
      <w:r w:rsidR="00D30ED9" w:rsidRPr="00877E26">
        <w:rPr>
          <w:rFonts w:ascii="Times New Roman" w:eastAsia="Times New Roman" w:hAnsi="Times New Roman" w:cs="Times New Roman"/>
          <w:color w:val="000000" w:themeColor="text1"/>
          <w:sz w:val="24"/>
          <w:szCs w:val="24"/>
          <w:lang w:val="bg-BG" w:eastAsia="bg-BG"/>
        </w:rPr>
        <w:t>ПИИ</w:t>
      </w:r>
      <w:r w:rsidRPr="00877E26">
        <w:rPr>
          <w:rFonts w:ascii="Times New Roman" w:eastAsia="Times New Roman" w:hAnsi="Times New Roman" w:cs="Times New Roman"/>
          <w:color w:val="000000" w:themeColor="text1"/>
          <w:sz w:val="24"/>
          <w:szCs w:val="24"/>
          <w:lang w:val="bg-BG" w:eastAsia="bg-BG"/>
        </w:rPr>
        <w:t xml:space="preserve"> като допустим за финансиране </w:t>
      </w:r>
      <w:r w:rsidR="007D1DEA" w:rsidRPr="00877E26">
        <w:rPr>
          <w:rFonts w:ascii="Times New Roman" w:eastAsia="Times New Roman" w:hAnsi="Times New Roman" w:cs="Times New Roman"/>
          <w:color w:val="000000" w:themeColor="text1"/>
          <w:sz w:val="24"/>
          <w:szCs w:val="24"/>
          <w:lang w:val="bg-BG" w:eastAsia="bg-BG"/>
        </w:rPr>
        <w:t xml:space="preserve">със </w:t>
      </w:r>
      <w:r w:rsidR="00F924B7" w:rsidRPr="00877E26">
        <w:rPr>
          <w:rFonts w:ascii="Times New Roman" w:eastAsia="Times New Roman" w:hAnsi="Times New Roman" w:cs="Times New Roman"/>
          <w:color w:val="000000" w:themeColor="text1"/>
          <w:sz w:val="24"/>
          <w:szCs w:val="24"/>
          <w:lang w:val="bg-BG" w:eastAsia="bg-BG"/>
        </w:rPr>
        <w:t xml:space="preserve">средства </w:t>
      </w:r>
      <w:r w:rsidR="003D2C2B" w:rsidRPr="00877E26">
        <w:rPr>
          <w:rFonts w:ascii="Times New Roman" w:eastAsia="Times New Roman" w:hAnsi="Times New Roman" w:cs="Times New Roman"/>
          <w:color w:val="000000" w:themeColor="text1"/>
          <w:sz w:val="24"/>
          <w:szCs w:val="24"/>
          <w:lang w:val="bg-BG" w:eastAsia="bg-BG"/>
        </w:rPr>
        <w:t>по чл.2, т. 2.1.</w:t>
      </w:r>
      <w:r w:rsidRPr="00877E26">
        <w:rPr>
          <w:rFonts w:ascii="Times New Roman" w:eastAsia="Times New Roman" w:hAnsi="Times New Roman" w:cs="Times New Roman"/>
          <w:color w:val="000000" w:themeColor="text1"/>
          <w:sz w:val="24"/>
          <w:szCs w:val="24"/>
          <w:lang w:val="bg-BG" w:eastAsia="bg-BG"/>
        </w:rPr>
        <w:t>, който впоследствие, поради неизпълнение на клауза на настоящия Договор, грешка или поради нарушение на законодателството, промени статута си на недопустим за финансиране</w:t>
      </w:r>
      <w:r w:rsidRPr="00877E26">
        <w:rPr>
          <w:rFonts w:ascii="Times New Roman" w:eastAsia="Times New Roman" w:hAnsi="Times New Roman" w:cs="Times New Roman"/>
          <w:caps/>
          <w:color w:val="000000" w:themeColor="text1"/>
          <w:sz w:val="24"/>
          <w:szCs w:val="24"/>
          <w:lang w:val="bg-BG" w:eastAsia="bg-BG"/>
        </w:rPr>
        <w:t xml:space="preserve">, </w:t>
      </w:r>
      <w:r w:rsidRPr="00877E26">
        <w:rPr>
          <w:rFonts w:ascii="Times New Roman" w:eastAsia="Times New Roman" w:hAnsi="Times New Roman" w:cs="Times New Roman"/>
          <w:color w:val="000000" w:themeColor="text1"/>
          <w:sz w:val="24"/>
          <w:szCs w:val="24"/>
          <w:lang w:val="bg-BG" w:eastAsia="bg-BG"/>
        </w:rPr>
        <w:t xml:space="preserve">не подлежи на </w:t>
      </w:r>
      <w:r w:rsidR="002B7FC9" w:rsidRPr="00877E26">
        <w:rPr>
          <w:rFonts w:ascii="Times New Roman" w:eastAsia="Times New Roman" w:hAnsi="Times New Roman" w:cs="Times New Roman"/>
          <w:color w:val="000000" w:themeColor="text1"/>
          <w:sz w:val="24"/>
          <w:szCs w:val="24"/>
          <w:lang w:val="bg-BG" w:eastAsia="bg-BG"/>
        </w:rPr>
        <w:t xml:space="preserve">одобрение </w:t>
      </w:r>
      <w:r w:rsidR="00DB252A" w:rsidRPr="00877E26">
        <w:rPr>
          <w:rFonts w:ascii="Times New Roman" w:eastAsia="Times New Roman" w:hAnsi="Times New Roman" w:cs="Times New Roman"/>
          <w:color w:val="000000" w:themeColor="text1"/>
          <w:sz w:val="24"/>
          <w:szCs w:val="24"/>
          <w:lang w:val="bg-BG" w:eastAsia="bg-BG"/>
        </w:rPr>
        <w:t>от СНД</w:t>
      </w:r>
      <w:r w:rsidR="002E5DA4" w:rsidRPr="00877E26">
        <w:rPr>
          <w:rFonts w:ascii="Times New Roman" w:eastAsia="Times New Roman" w:hAnsi="Times New Roman" w:cs="Times New Roman"/>
          <w:color w:val="000000" w:themeColor="text1"/>
          <w:sz w:val="24"/>
          <w:szCs w:val="24"/>
          <w:lang w:val="bg-BG" w:eastAsia="bg-BG"/>
        </w:rPr>
        <w:t>.</w:t>
      </w:r>
    </w:p>
    <w:p w14:paraId="2C28CA22" w14:textId="77777777" w:rsidR="00AA209F" w:rsidRPr="00877E26" w:rsidRDefault="00AA209F"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color w:val="000000" w:themeColor="text1"/>
          <w:sz w:val="24"/>
          <w:szCs w:val="24"/>
          <w:lang w:val="bg-BG" w:eastAsia="bg-BG"/>
        </w:rPr>
        <w:lastRenderedPageBreak/>
        <w:t>Допустимите разходи не трябва да противоречат на Регламент (ЕС) 2021/241 на Европейския парламент и на Съвета от 12 февруари 2021 година за създаване на Механизъм за възстановяване и устойчивост.</w:t>
      </w:r>
    </w:p>
    <w:p w14:paraId="18D8D249" w14:textId="72C31E95" w:rsidR="002E5DA4" w:rsidRPr="00877E26" w:rsidRDefault="00147531" w:rsidP="0003442A">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 xml:space="preserve">Окончателната сума на </w:t>
      </w:r>
      <w:r w:rsidR="001E2E2C" w:rsidRPr="00877E26">
        <w:rPr>
          <w:rFonts w:ascii="Times New Roman" w:eastAsia="Times New Roman" w:hAnsi="Times New Roman" w:cs="Times New Roman"/>
          <w:color w:val="000000" w:themeColor="text1"/>
          <w:sz w:val="24"/>
          <w:szCs w:val="24"/>
          <w:lang w:val="bg-BG" w:eastAsia="bg-BG"/>
        </w:rPr>
        <w:t xml:space="preserve">средствата </w:t>
      </w:r>
      <w:r w:rsidRPr="00877E26">
        <w:rPr>
          <w:rFonts w:ascii="Times New Roman" w:eastAsia="Times New Roman" w:hAnsi="Times New Roman" w:cs="Times New Roman"/>
          <w:color w:val="000000" w:themeColor="text1"/>
          <w:sz w:val="24"/>
          <w:szCs w:val="24"/>
          <w:lang w:val="bg-BG" w:eastAsia="bg-BG"/>
        </w:rPr>
        <w:t>по чл.2, т.</w:t>
      </w:r>
      <w:r w:rsidR="00662AB3" w:rsidRPr="00877E26">
        <w:rPr>
          <w:rFonts w:ascii="Times New Roman" w:eastAsia="Times New Roman" w:hAnsi="Times New Roman" w:cs="Times New Roman"/>
          <w:color w:val="000000" w:themeColor="text1"/>
          <w:sz w:val="24"/>
          <w:szCs w:val="24"/>
          <w:lang w:val="bg-BG" w:eastAsia="bg-BG"/>
        </w:rPr>
        <w:t xml:space="preserve"> </w:t>
      </w:r>
      <w:r w:rsidRPr="00877E26">
        <w:rPr>
          <w:rFonts w:ascii="Times New Roman" w:eastAsia="Times New Roman" w:hAnsi="Times New Roman" w:cs="Times New Roman"/>
          <w:color w:val="000000" w:themeColor="text1"/>
          <w:sz w:val="24"/>
          <w:szCs w:val="24"/>
          <w:lang w:val="bg-BG" w:eastAsia="bg-BG"/>
        </w:rPr>
        <w:t xml:space="preserve">2.1 се определя съобразно напредъка и изпълнението на </w:t>
      </w:r>
      <w:r w:rsidR="003962CE" w:rsidRPr="00877E26">
        <w:rPr>
          <w:rFonts w:ascii="Times New Roman" w:eastAsia="Times New Roman" w:hAnsi="Times New Roman" w:cs="Times New Roman"/>
          <w:color w:val="000000" w:themeColor="text1"/>
          <w:sz w:val="24"/>
          <w:szCs w:val="24"/>
          <w:lang w:val="bg-BG" w:eastAsia="bg-BG"/>
        </w:rPr>
        <w:t>ПИИ</w:t>
      </w:r>
      <w:r w:rsidRPr="00877E26">
        <w:rPr>
          <w:rFonts w:ascii="Times New Roman" w:eastAsia="Times New Roman" w:hAnsi="Times New Roman" w:cs="Times New Roman"/>
          <w:color w:val="000000" w:themeColor="text1"/>
          <w:sz w:val="24"/>
          <w:szCs w:val="24"/>
          <w:lang w:val="bg-BG" w:eastAsia="bg-BG"/>
        </w:rPr>
        <w:t xml:space="preserve">, представените разходи за възстановяване от </w:t>
      </w:r>
      <w:r w:rsidR="001E2E2C" w:rsidRPr="00877E26">
        <w:rPr>
          <w:rFonts w:ascii="Times New Roman" w:eastAsia="Times New Roman" w:hAnsi="Times New Roman" w:cs="Times New Roman"/>
          <w:caps/>
          <w:color w:val="000000" w:themeColor="text1"/>
          <w:sz w:val="24"/>
          <w:szCs w:val="24"/>
          <w:lang w:val="bg-BG" w:eastAsia="bg-BG"/>
        </w:rPr>
        <w:t>КП</w:t>
      </w:r>
      <w:r w:rsidR="001E2E2C" w:rsidRPr="00877E26">
        <w:rPr>
          <w:rFonts w:ascii="Times New Roman" w:eastAsia="Times New Roman" w:hAnsi="Times New Roman" w:cs="Times New Roman"/>
          <w:color w:val="000000" w:themeColor="text1"/>
          <w:sz w:val="24"/>
          <w:szCs w:val="24"/>
          <w:lang w:val="bg-BG" w:eastAsia="bg-BG"/>
        </w:rPr>
        <w:t xml:space="preserve"> </w:t>
      </w:r>
      <w:r w:rsidRPr="00877E26">
        <w:rPr>
          <w:rFonts w:ascii="Times New Roman" w:eastAsia="Times New Roman" w:hAnsi="Times New Roman" w:cs="Times New Roman"/>
          <w:color w:val="000000" w:themeColor="text1"/>
          <w:sz w:val="24"/>
          <w:szCs w:val="24"/>
          <w:lang w:val="bg-BG" w:eastAsia="bg-BG"/>
        </w:rPr>
        <w:t xml:space="preserve">пред </w:t>
      </w:r>
      <w:r w:rsidR="001E2E2C" w:rsidRPr="00877E26">
        <w:rPr>
          <w:rFonts w:ascii="Times New Roman" w:eastAsia="Times New Roman" w:hAnsi="Times New Roman" w:cs="Times New Roman"/>
          <w:caps/>
          <w:color w:val="000000" w:themeColor="text1"/>
          <w:sz w:val="24"/>
          <w:szCs w:val="24"/>
          <w:lang w:val="bg-BG" w:eastAsia="bg-BG"/>
        </w:rPr>
        <w:t>СН</w:t>
      </w:r>
      <w:r w:rsidR="0095409B" w:rsidRPr="00877E26">
        <w:rPr>
          <w:rFonts w:ascii="Times New Roman" w:eastAsia="Times New Roman" w:hAnsi="Times New Roman" w:cs="Times New Roman"/>
          <w:caps/>
          <w:color w:val="000000" w:themeColor="text1"/>
          <w:sz w:val="24"/>
          <w:szCs w:val="24"/>
          <w:lang w:val="bg-BG" w:eastAsia="bg-BG"/>
        </w:rPr>
        <w:t>Д</w:t>
      </w:r>
      <w:r w:rsidRPr="00877E26">
        <w:rPr>
          <w:rFonts w:ascii="Times New Roman" w:eastAsia="Times New Roman" w:hAnsi="Times New Roman" w:cs="Times New Roman"/>
          <w:caps/>
          <w:color w:val="000000" w:themeColor="text1"/>
          <w:sz w:val="24"/>
          <w:szCs w:val="24"/>
          <w:lang w:val="bg-BG" w:eastAsia="bg-BG"/>
        </w:rPr>
        <w:t xml:space="preserve"> </w:t>
      </w:r>
      <w:r w:rsidRPr="00877E26">
        <w:rPr>
          <w:rFonts w:ascii="Times New Roman" w:eastAsia="Times New Roman" w:hAnsi="Times New Roman" w:cs="Times New Roman"/>
          <w:color w:val="000000" w:themeColor="text1"/>
          <w:sz w:val="24"/>
          <w:szCs w:val="24"/>
          <w:lang w:val="bg-BG" w:eastAsia="bg-BG"/>
        </w:rPr>
        <w:t xml:space="preserve">и след проверка от </w:t>
      </w:r>
      <w:r w:rsidR="001E2E2C" w:rsidRPr="00877E26">
        <w:rPr>
          <w:rFonts w:ascii="Times New Roman" w:eastAsia="Times New Roman" w:hAnsi="Times New Roman" w:cs="Times New Roman"/>
          <w:caps/>
          <w:color w:val="000000" w:themeColor="text1"/>
          <w:sz w:val="24"/>
          <w:szCs w:val="24"/>
          <w:lang w:val="bg-BG" w:eastAsia="bg-BG"/>
        </w:rPr>
        <w:t>СН</w:t>
      </w:r>
      <w:r w:rsidR="0095409B" w:rsidRPr="00877E26">
        <w:rPr>
          <w:rFonts w:ascii="Times New Roman" w:eastAsia="Times New Roman" w:hAnsi="Times New Roman" w:cs="Times New Roman"/>
          <w:caps/>
          <w:color w:val="000000" w:themeColor="text1"/>
          <w:sz w:val="24"/>
          <w:szCs w:val="24"/>
          <w:lang w:val="bg-BG" w:eastAsia="bg-BG"/>
        </w:rPr>
        <w:t>Д</w:t>
      </w:r>
      <w:r w:rsidRPr="00877E26">
        <w:rPr>
          <w:rFonts w:ascii="Times New Roman" w:eastAsia="Times New Roman" w:hAnsi="Times New Roman" w:cs="Times New Roman"/>
          <w:b/>
          <w:color w:val="000000" w:themeColor="text1"/>
          <w:sz w:val="24"/>
          <w:szCs w:val="24"/>
          <w:lang w:val="bg-BG" w:eastAsia="bg-BG"/>
        </w:rPr>
        <w:t xml:space="preserve"> </w:t>
      </w:r>
      <w:r w:rsidRPr="00877E26">
        <w:rPr>
          <w:rFonts w:ascii="Times New Roman" w:eastAsia="Times New Roman" w:hAnsi="Times New Roman" w:cs="Times New Roman"/>
          <w:color w:val="000000" w:themeColor="text1"/>
          <w:sz w:val="24"/>
          <w:szCs w:val="24"/>
          <w:lang w:val="bg-BG" w:eastAsia="bg-BG"/>
        </w:rPr>
        <w:t xml:space="preserve">за спазване на разпоредбите на настоящия Договор, </w:t>
      </w:r>
      <w:r w:rsidR="005519E2" w:rsidRPr="00877E26">
        <w:rPr>
          <w:rFonts w:ascii="Times New Roman" w:eastAsia="Times New Roman" w:hAnsi="Times New Roman" w:cs="Times New Roman"/>
          <w:color w:val="000000" w:themeColor="text1"/>
          <w:sz w:val="24"/>
          <w:szCs w:val="24"/>
          <w:lang w:val="bg-BG" w:eastAsia="bg-BG"/>
        </w:rPr>
        <w:t>Условия</w:t>
      </w:r>
      <w:r w:rsidR="00926D52" w:rsidRPr="00877E26">
        <w:rPr>
          <w:rFonts w:ascii="Times New Roman" w:eastAsia="Times New Roman" w:hAnsi="Times New Roman" w:cs="Times New Roman"/>
          <w:color w:val="000000" w:themeColor="text1"/>
          <w:sz w:val="24"/>
          <w:szCs w:val="24"/>
          <w:lang w:val="bg-BG" w:eastAsia="bg-BG"/>
        </w:rPr>
        <w:t>та</w:t>
      </w:r>
      <w:r w:rsidR="000F69F1" w:rsidRPr="00877E26">
        <w:rPr>
          <w:rFonts w:ascii="Times New Roman" w:eastAsia="Times New Roman" w:hAnsi="Times New Roman" w:cs="Times New Roman"/>
          <w:color w:val="000000" w:themeColor="text1"/>
          <w:sz w:val="24"/>
          <w:szCs w:val="24"/>
          <w:lang w:val="bg-BG" w:eastAsia="bg-BG"/>
        </w:rPr>
        <w:t xml:space="preserve"> за изпълнение </w:t>
      </w:r>
      <w:r w:rsidR="005519E2" w:rsidRPr="00877E26">
        <w:rPr>
          <w:rFonts w:ascii="Times New Roman" w:eastAsia="Times New Roman" w:hAnsi="Times New Roman" w:cs="Times New Roman"/>
          <w:color w:val="000000" w:themeColor="text1"/>
          <w:sz w:val="24"/>
          <w:szCs w:val="24"/>
          <w:lang w:val="bg-BG" w:eastAsia="bg-BG"/>
        </w:rPr>
        <w:t xml:space="preserve">на одобрените инвестиции </w:t>
      </w:r>
      <w:r w:rsidR="000F69F1" w:rsidRPr="00877E26">
        <w:rPr>
          <w:rFonts w:ascii="Times New Roman" w:eastAsia="Times New Roman" w:hAnsi="Times New Roman" w:cs="Times New Roman"/>
          <w:color w:val="000000" w:themeColor="text1"/>
          <w:sz w:val="24"/>
          <w:szCs w:val="24"/>
          <w:lang w:val="bg-BG" w:eastAsia="bg-BG"/>
        </w:rPr>
        <w:t>по настоящата процедура,</w:t>
      </w:r>
      <w:r w:rsidRPr="00877E26">
        <w:rPr>
          <w:rFonts w:ascii="Times New Roman" w:eastAsia="Times New Roman" w:hAnsi="Times New Roman" w:cs="Times New Roman"/>
          <w:b/>
          <w:caps/>
          <w:color w:val="000000" w:themeColor="text1"/>
          <w:sz w:val="24"/>
          <w:szCs w:val="24"/>
          <w:lang w:val="bg-BG" w:eastAsia="bg-BG"/>
        </w:rPr>
        <w:t xml:space="preserve"> </w:t>
      </w:r>
      <w:r w:rsidRPr="00877E26">
        <w:rPr>
          <w:rFonts w:ascii="Times New Roman" w:eastAsia="Times New Roman" w:hAnsi="Times New Roman" w:cs="Times New Roman"/>
          <w:color w:val="000000" w:themeColor="text1"/>
          <w:sz w:val="24"/>
          <w:szCs w:val="24"/>
          <w:lang w:val="bg-BG" w:eastAsia="bg-BG"/>
        </w:rPr>
        <w:t>и действащото законодателство</w:t>
      </w:r>
      <w:r w:rsidR="002E5DA4" w:rsidRPr="00877E26">
        <w:rPr>
          <w:rFonts w:ascii="Times New Roman" w:eastAsia="Times New Roman" w:hAnsi="Times New Roman" w:cs="Times New Roman"/>
          <w:sz w:val="24"/>
          <w:szCs w:val="24"/>
          <w:lang w:val="bg-BG" w:eastAsia="bg-BG"/>
        </w:rPr>
        <w:t>.</w:t>
      </w:r>
    </w:p>
    <w:p w14:paraId="5108029A" w14:textId="5AE393EA" w:rsidR="008A4F12" w:rsidRPr="00877E26" w:rsidRDefault="00147531"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 xml:space="preserve">Всички разходи по проекта, които са извършени от </w:t>
      </w:r>
      <w:r w:rsidR="00251ADD" w:rsidRPr="00877E26">
        <w:rPr>
          <w:rFonts w:ascii="Times New Roman" w:eastAsia="Times New Roman" w:hAnsi="Times New Roman" w:cs="Times New Roman"/>
          <w:color w:val="000000" w:themeColor="text1"/>
          <w:sz w:val="24"/>
          <w:szCs w:val="24"/>
          <w:lang w:val="bg-BG" w:eastAsia="bg-BG"/>
        </w:rPr>
        <w:t xml:space="preserve">КП </w:t>
      </w:r>
      <w:r w:rsidRPr="00877E26">
        <w:rPr>
          <w:rFonts w:ascii="Times New Roman" w:eastAsia="Times New Roman" w:hAnsi="Times New Roman" w:cs="Times New Roman"/>
          <w:color w:val="000000" w:themeColor="text1"/>
          <w:sz w:val="24"/>
          <w:szCs w:val="24"/>
          <w:lang w:val="bg-BG" w:eastAsia="bg-BG"/>
        </w:rPr>
        <w:t xml:space="preserve">след </w:t>
      </w:r>
      <w:r w:rsidR="001D2D7E" w:rsidRPr="00877E26">
        <w:rPr>
          <w:rFonts w:ascii="Times New Roman" w:eastAsia="Times New Roman" w:hAnsi="Times New Roman" w:cs="Times New Roman"/>
          <w:color w:val="000000" w:themeColor="text1"/>
          <w:sz w:val="24"/>
          <w:szCs w:val="24"/>
          <w:lang w:val="bg-BG" w:eastAsia="bg-BG"/>
        </w:rPr>
        <w:t>30.06.2026</w:t>
      </w:r>
      <w:r w:rsidRPr="00877E26">
        <w:rPr>
          <w:rFonts w:ascii="Times New Roman" w:eastAsia="Times New Roman" w:hAnsi="Times New Roman" w:cs="Times New Roman"/>
          <w:color w:val="000000" w:themeColor="text1"/>
          <w:sz w:val="24"/>
          <w:szCs w:val="24"/>
          <w:lang w:val="bg-BG" w:eastAsia="bg-BG"/>
        </w:rPr>
        <w:t xml:space="preserve"> г., се считат за недопустими и не подлежат на </w:t>
      </w:r>
      <w:r w:rsidR="002B7FC9" w:rsidRPr="00877E26">
        <w:rPr>
          <w:rFonts w:ascii="Times New Roman" w:eastAsia="Times New Roman" w:hAnsi="Times New Roman" w:cs="Times New Roman"/>
          <w:color w:val="000000" w:themeColor="text1"/>
          <w:sz w:val="24"/>
          <w:szCs w:val="24"/>
          <w:lang w:val="bg-BG" w:eastAsia="bg-BG"/>
        </w:rPr>
        <w:t>одобрение</w:t>
      </w:r>
      <w:r w:rsidRPr="00877E26">
        <w:rPr>
          <w:rFonts w:ascii="Times New Roman" w:eastAsia="Times New Roman" w:hAnsi="Times New Roman" w:cs="Times New Roman"/>
          <w:color w:val="000000" w:themeColor="text1"/>
          <w:sz w:val="24"/>
          <w:szCs w:val="24"/>
          <w:lang w:val="bg-BG" w:eastAsia="bg-BG"/>
        </w:rPr>
        <w:t xml:space="preserve">. </w:t>
      </w:r>
    </w:p>
    <w:p w14:paraId="68A48A30" w14:textId="77777777" w:rsidR="00545AF2" w:rsidRPr="00877E26" w:rsidRDefault="00545AF2" w:rsidP="00D22829">
      <w:pPr>
        <w:spacing w:before="120" w:after="120" w:line="360" w:lineRule="auto"/>
        <w:ind w:left="708"/>
        <w:jc w:val="center"/>
        <w:rPr>
          <w:rFonts w:ascii="Times New Roman" w:eastAsia="Times New Roman" w:hAnsi="Times New Roman" w:cs="Times New Roman"/>
          <w:b/>
          <w:sz w:val="24"/>
          <w:szCs w:val="24"/>
          <w:lang w:val="bg-BG" w:eastAsia="bg-BG"/>
        </w:rPr>
      </w:pPr>
    </w:p>
    <w:p w14:paraId="3B589DBF" w14:textId="46669665" w:rsidR="00D22829" w:rsidRPr="00877E26" w:rsidRDefault="00D22829" w:rsidP="00D22829">
      <w:pPr>
        <w:spacing w:before="120" w:after="120" w:line="360" w:lineRule="auto"/>
        <w:ind w:left="708"/>
        <w:jc w:val="center"/>
        <w:rPr>
          <w:rFonts w:ascii="Times New Roman" w:eastAsia="Times New Roman" w:hAnsi="Times New Roman" w:cs="Times New Roman"/>
          <w:b/>
          <w:sz w:val="24"/>
          <w:szCs w:val="24"/>
          <w:lang w:val="bg-BG" w:eastAsia="bg-BG"/>
        </w:rPr>
      </w:pPr>
      <w:r w:rsidRPr="00877E26">
        <w:rPr>
          <w:rFonts w:ascii="Times New Roman" w:eastAsia="Times New Roman" w:hAnsi="Times New Roman" w:cs="Times New Roman"/>
          <w:b/>
          <w:sz w:val="24"/>
          <w:szCs w:val="24"/>
          <w:lang w:val="bg-BG" w:eastAsia="bg-BG"/>
        </w:rPr>
        <w:t>Раздел ІV. ПЛАЩАНИЯ, ТЕХНИЧЕСКО И ФИНАНСОВО ОТЧИТАНЕ</w:t>
      </w:r>
    </w:p>
    <w:p w14:paraId="2B3EBF2A" w14:textId="5BB5ADDF" w:rsidR="00F67C2D" w:rsidRPr="00877E26" w:rsidRDefault="001D2B68" w:rsidP="0003442A">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СН</w:t>
      </w:r>
      <w:r w:rsidR="0095409B" w:rsidRPr="00877E26">
        <w:rPr>
          <w:rFonts w:ascii="Times New Roman" w:eastAsia="Times New Roman" w:hAnsi="Times New Roman" w:cs="Times New Roman"/>
          <w:color w:val="000000" w:themeColor="text1"/>
          <w:sz w:val="24"/>
          <w:szCs w:val="24"/>
          <w:lang w:val="bg-BG" w:eastAsia="bg-BG"/>
        </w:rPr>
        <w:t>Д</w:t>
      </w:r>
      <w:r w:rsidR="00147531" w:rsidRPr="00877E26">
        <w:rPr>
          <w:rFonts w:ascii="Times New Roman" w:eastAsia="Times New Roman" w:hAnsi="Times New Roman" w:cs="Times New Roman"/>
          <w:color w:val="000000" w:themeColor="text1"/>
          <w:sz w:val="24"/>
          <w:szCs w:val="24"/>
          <w:lang w:val="bg-BG" w:eastAsia="bg-BG"/>
        </w:rPr>
        <w:t xml:space="preserve"> </w:t>
      </w:r>
      <w:r w:rsidR="00F67C2D" w:rsidRPr="00877E26">
        <w:rPr>
          <w:rFonts w:ascii="Times New Roman" w:eastAsia="Times New Roman" w:hAnsi="Times New Roman" w:cs="Times New Roman"/>
          <w:color w:val="000000" w:themeColor="text1"/>
          <w:sz w:val="24"/>
          <w:szCs w:val="24"/>
          <w:lang w:val="bg-BG" w:eastAsia="bg-BG"/>
        </w:rPr>
        <w:t>извършва плащания към КП, както следва:</w:t>
      </w:r>
    </w:p>
    <w:p w14:paraId="4642628E" w14:textId="50790C6F" w:rsidR="00552326" w:rsidRPr="00877E26" w:rsidRDefault="00552326" w:rsidP="00746AEE">
      <w:pPr>
        <w:pStyle w:val="ListParagraph"/>
        <w:numPr>
          <w:ilvl w:val="0"/>
          <w:numId w:val="33"/>
        </w:numPr>
        <w:tabs>
          <w:tab w:val="left" w:pos="1134"/>
        </w:tabs>
        <w:spacing w:after="0" w:line="360" w:lineRule="auto"/>
        <w:jc w:val="both"/>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 xml:space="preserve">за предстоящи плащания по </w:t>
      </w:r>
      <w:r w:rsidR="00AD248D" w:rsidRPr="00877E26">
        <w:rPr>
          <w:rFonts w:ascii="Times New Roman" w:eastAsia="Times New Roman" w:hAnsi="Times New Roman" w:cs="Times New Roman"/>
          <w:color w:val="000000" w:themeColor="text1"/>
          <w:sz w:val="24"/>
          <w:szCs w:val="24"/>
          <w:lang w:val="bg-BG" w:eastAsia="bg-BG"/>
        </w:rPr>
        <w:t>ПИИ</w:t>
      </w:r>
      <w:r w:rsidR="0072027D" w:rsidRPr="00877E26">
        <w:rPr>
          <w:rFonts w:ascii="Times New Roman" w:eastAsia="Times New Roman" w:hAnsi="Times New Roman" w:cs="Times New Roman"/>
          <w:color w:val="000000" w:themeColor="text1"/>
          <w:sz w:val="24"/>
          <w:szCs w:val="24"/>
          <w:lang w:val="bg-BG" w:eastAsia="bg-BG"/>
        </w:rPr>
        <w:t>;</w:t>
      </w:r>
    </w:p>
    <w:p w14:paraId="63DC3D9E" w14:textId="23463ED0" w:rsidR="00F67C2D" w:rsidRPr="00877E26" w:rsidRDefault="00552326" w:rsidP="00746AEE">
      <w:pPr>
        <w:pStyle w:val="ListParagraph"/>
        <w:numPr>
          <w:ilvl w:val="0"/>
          <w:numId w:val="33"/>
        </w:numPr>
        <w:tabs>
          <w:tab w:val="left" w:pos="1134"/>
        </w:tabs>
        <w:spacing w:after="0" w:line="360" w:lineRule="auto"/>
        <w:jc w:val="both"/>
        <w:rPr>
          <w:rFonts w:ascii="Times New Roman" w:eastAsia="Times New Roman" w:hAnsi="Times New Roman" w:cs="Times New Roman"/>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за възстановяване на вече извършени плащания със средства на КП – бюджетн</w:t>
      </w:r>
      <w:r w:rsidR="00AA2248" w:rsidRPr="00877E26">
        <w:rPr>
          <w:rFonts w:ascii="Times New Roman" w:eastAsia="Times New Roman" w:hAnsi="Times New Roman" w:cs="Times New Roman"/>
          <w:color w:val="000000" w:themeColor="text1"/>
          <w:sz w:val="24"/>
          <w:szCs w:val="24"/>
          <w:lang w:val="bg-BG" w:eastAsia="bg-BG"/>
        </w:rPr>
        <w:t>и</w:t>
      </w:r>
      <w:r w:rsidRPr="00877E26">
        <w:rPr>
          <w:rFonts w:ascii="Times New Roman" w:eastAsia="Times New Roman" w:hAnsi="Times New Roman" w:cs="Times New Roman"/>
          <w:color w:val="000000" w:themeColor="text1"/>
          <w:sz w:val="24"/>
          <w:szCs w:val="24"/>
          <w:lang w:val="bg-BG" w:eastAsia="bg-BG"/>
        </w:rPr>
        <w:t xml:space="preserve"> организаци</w:t>
      </w:r>
      <w:r w:rsidR="00AA2248" w:rsidRPr="00877E26">
        <w:rPr>
          <w:rFonts w:ascii="Times New Roman" w:eastAsia="Times New Roman" w:hAnsi="Times New Roman" w:cs="Times New Roman"/>
          <w:color w:val="000000" w:themeColor="text1"/>
          <w:sz w:val="24"/>
          <w:szCs w:val="24"/>
          <w:lang w:val="bg-BG" w:eastAsia="bg-BG"/>
        </w:rPr>
        <w:t>и</w:t>
      </w:r>
      <w:r w:rsidRPr="00877E26">
        <w:rPr>
          <w:rFonts w:ascii="Times New Roman" w:eastAsia="Times New Roman" w:hAnsi="Times New Roman" w:cs="Times New Roman"/>
          <w:color w:val="000000" w:themeColor="text1"/>
          <w:sz w:val="24"/>
          <w:szCs w:val="24"/>
          <w:lang w:val="bg-BG" w:eastAsia="bg-BG"/>
        </w:rPr>
        <w:t>, които са ангажирали временно ресурс</w:t>
      </w:r>
      <w:r w:rsidR="0072027D" w:rsidRPr="00877E26">
        <w:rPr>
          <w:rFonts w:ascii="Times New Roman" w:eastAsia="Times New Roman" w:hAnsi="Times New Roman" w:cs="Times New Roman"/>
          <w:color w:val="000000" w:themeColor="text1"/>
          <w:sz w:val="24"/>
          <w:szCs w:val="24"/>
          <w:lang w:val="bg-BG" w:eastAsia="bg-BG"/>
        </w:rPr>
        <w:t>.</w:t>
      </w:r>
      <w:r w:rsidR="00F67C2D" w:rsidRPr="00877E26">
        <w:rPr>
          <w:rFonts w:ascii="Times New Roman" w:eastAsia="Times New Roman" w:hAnsi="Times New Roman" w:cs="Times New Roman"/>
          <w:color w:val="000000" w:themeColor="text1"/>
          <w:sz w:val="24"/>
          <w:szCs w:val="24"/>
          <w:lang w:val="bg-BG" w:eastAsia="bg-BG"/>
        </w:rPr>
        <w:t xml:space="preserve"> </w:t>
      </w:r>
    </w:p>
    <w:p w14:paraId="21EC536A" w14:textId="78D89E9F" w:rsidR="0072027D" w:rsidRPr="00877E26" w:rsidRDefault="0072027D"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 xml:space="preserve">КП е отговорен за потвърждаване на разходите по проекта въз основа на фактури и/или счетоводни документи с еквивалентна доказателствена стойност съгласно приложимото законодателство и за постигане на заложените етапи и цели в ПИИ.  </w:t>
      </w:r>
    </w:p>
    <w:p w14:paraId="7E91F8CF" w14:textId="630F2FF7" w:rsidR="002347A8" w:rsidRDefault="00552326"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 xml:space="preserve">СНД извършва </w:t>
      </w:r>
      <w:r w:rsidR="00147531" w:rsidRPr="00877E26">
        <w:rPr>
          <w:rFonts w:ascii="Times New Roman" w:eastAsia="Times New Roman" w:hAnsi="Times New Roman" w:cs="Times New Roman"/>
          <w:color w:val="000000" w:themeColor="text1"/>
          <w:sz w:val="24"/>
          <w:szCs w:val="24"/>
          <w:lang w:val="bg-BG" w:eastAsia="bg-BG"/>
        </w:rPr>
        <w:t xml:space="preserve">плащания след </w:t>
      </w:r>
      <w:r w:rsidRPr="00877E26">
        <w:rPr>
          <w:rFonts w:ascii="Times New Roman" w:eastAsia="Times New Roman" w:hAnsi="Times New Roman" w:cs="Times New Roman"/>
          <w:color w:val="000000" w:themeColor="text1"/>
          <w:sz w:val="24"/>
          <w:szCs w:val="24"/>
          <w:lang w:val="bg-BG" w:eastAsia="bg-BG"/>
        </w:rPr>
        <w:t>представяне</w:t>
      </w:r>
      <w:r w:rsidR="002347A8">
        <w:rPr>
          <w:rFonts w:ascii="Times New Roman" w:eastAsia="Times New Roman" w:hAnsi="Times New Roman" w:cs="Times New Roman"/>
          <w:color w:val="000000" w:themeColor="text1"/>
          <w:sz w:val="24"/>
          <w:szCs w:val="24"/>
          <w:lang w:val="bg-BG" w:eastAsia="bg-BG"/>
        </w:rPr>
        <w:t>, на регулярна база,</w:t>
      </w:r>
      <w:r w:rsidRPr="00877E26">
        <w:rPr>
          <w:rFonts w:ascii="Times New Roman" w:eastAsia="Times New Roman" w:hAnsi="Times New Roman" w:cs="Times New Roman"/>
          <w:color w:val="000000" w:themeColor="text1"/>
          <w:sz w:val="24"/>
          <w:szCs w:val="24"/>
          <w:lang w:val="bg-BG" w:eastAsia="bg-BG"/>
        </w:rPr>
        <w:t xml:space="preserve"> </w:t>
      </w:r>
      <w:r w:rsidR="009014D6" w:rsidRPr="00877E26">
        <w:rPr>
          <w:rFonts w:ascii="Times New Roman" w:eastAsia="Times New Roman" w:hAnsi="Times New Roman" w:cs="Times New Roman"/>
          <w:color w:val="000000" w:themeColor="text1"/>
          <w:sz w:val="24"/>
          <w:szCs w:val="24"/>
          <w:lang w:val="bg-BG" w:eastAsia="bg-BG"/>
        </w:rPr>
        <w:t xml:space="preserve">от страна на КП </w:t>
      </w:r>
      <w:r w:rsidRPr="00877E26">
        <w:rPr>
          <w:rFonts w:ascii="Times New Roman" w:eastAsia="Times New Roman" w:hAnsi="Times New Roman" w:cs="Times New Roman"/>
          <w:color w:val="000000" w:themeColor="text1"/>
          <w:sz w:val="24"/>
          <w:szCs w:val="24"/>
          <w:lang w:val="bg-BG" w:eastAsia="bg-BG"/>
        </w:rPr>
        <w:t>на законосъобразе</w:t>
      </w:r>
      <w:r w:rsidR="009014D6" w:rsidRPr="00877E26">
        <w:rPr>
          <w:rFonts w:ascii="Times New Roman" w:eastAsia="Times New Roman" w:hAnsi="Times New Roman" w:cs="Times New Roman"/>
          <w:color w:val="000000" w:themeColor="text1"/>
          <w:sz w:val="24"/>
          <w:szCs w:val="24"/>
          <w:lang w:val="bg-BG" w:eastAsia="bg-BG"/>
        </w:rPr>
        <w:t xml:space="preserve">н </w:t>
      </w:r>
      <w:proofErr w:type="spellStart"/>
      <w:r w:rsidR="009014D6" w:rsidRPr="00877E26">
        <w:rPr>
          <w:rFonts w:ascii="Times New Roman" w:eastAsia="Times New Roman" w:hAnsi="Times New Roman" w:cs="Times New Roman"/>
          <w:color w:val="000000" w:themeColor="text1"/>
          <w:sz w:val="24"/>
          <w:szCs w:val="24"/>
          <w:lang w:val="bg-BG" w:eastAsia="bg-BG"/>
        </w:rPr>
        <w:t>разходооправдателен</w:t>
      </w:r>
      <w:proofErr w:type="spellEnd"/>
      <w:r w:rsidR="009014D6" w:rsidRPr="00877E26">
        <w:rPr>
          <w:rFonts w:ascii="Times New Roman" w:eastAsia="Times New Roman" w:hAnsi="Times New Roman" w:cs="Times New Roman"/>
          <w:color w:val="000000" w:themeColor="text1"/>
          <w:sz w:val="24"/>
          <w:szCs w:val="24"/>
          <w:lang w:val="bg-BG" w:eastAsia="bg-BG"/>
        </w:rPr>
        <w:t xml:space="preserve"> документ</w:t>
      </w:r>
      <w:r w:rsidR="00A23254" w:rsidRPr="00877E26">
        <w:rPr>
          <w:rFonts w:ascii="Times New Roman" w:eastAsia="Times New Roman" w:hAnsi="Times New Roman" w:cs="Times New Roman"/>
          <w:color w:val="000000" w:themeColor="text1"/>
          <w:sz w:val="24"/>
          <w:szCs w:val="24"/>
          <w:lang w:val="bg-BG" w:eastAsia="bg-BG"/>
        </w:rPr>
        <w:t xml:space="preserve"> или друг документ с еквивалентна стойност</w:t>
      </w:r>
      <w:r w:rsidR="009014D6" w:rsidRPr="00877E26">
        <w:rPr>
          <w:rFonts w:ascii="Times New Roman" w:eastAsia="Times New Roman" w:hAnsi="Times New Roman" w:cs="Times New Roman"/>
          <w:color w:val="000000" w:themeColor="text1"/>
          <w:sz w:val="24"/>
          <w:szCs w:val="24"/>
          <w:lang w:val="bg-BG" w:eastAsia="bg-BG"/>
        </w:rPr>
        <w:t xml:space="preserve"> в ИС за МВУ</w:t>
      </w:r>
      <w:r w:rsidRPr="00877E26">
        <w:rPr>
          <w:rFonts w:ascii="Times New Roman" w:eastAsia="Times New Roman" w:hAnsi="Times New Roman" w:cs="Times New Roman"/>
          <w:color w:val="000000" w:themeColor="text1"/>
          <w:sz w:val="24"/>
          <w:szCs w:val="24"/>
          <w:lang w:val="bg-BG" w:eastAsia="bg-BG"/>
        </w:rPr>
        <w:t xml:space="preserve">, който може да бъде проверен от СНД, </w:t>
      </w:r>
      <w:r w:rsidR="002347A8" w:rsidRPr="002347A8">
        <w:rPr>
          <w:rFonts w:ascii="Times New Roman" w:eastAsia="Times New Roman" w:hAnsi="Times New Roman" w:cs="Times New Roman"/>
          <w:color w:val="000000" w:themeColor="text1"/>
          <w:sz w:val="24"/>
          <w:szCs w:val="24"/>
          <w:lang w:val="bg-BG" w:eastAsia="bg-BG"/>
        </w:rPr>
        <w:t>документ/и</w:t>
      </w:r>
      <w:r w:rsidR="002347A8">
        <w:rPr>
          <w:rFonts w:ascii="Times New Roman" w:eastAsia="Times New Roman" w:hAnsi="Times New Roman" w:cs="Times New Roman"/>
          <w:color w:val="000000" w:themeColor="text1"/>
          <w:sz w:val="24"/>
          <w:szCs w:val="24"/>
          <w:lang w:val="bg-BG" w:eastAsia="bg-BG"/>
        </w:rPr>
        <w:t xml:space="preserve">, </w:t>
      </w:r>
      <w:r w:rsidR="002347A8" w:rsidRPr="002347A8">
        <w:rPr>
          <w:rFonts w:ascii="Times New Roman" w:eastAsia="Times New Roman" w:hAnsi="Times New Roman" w:cs="Times New Roman"/>
          <w:color w:val="000000" w:themeColor="text1"/>
          <w:sz w:val="24"/>
          <w:szCs w:val="24"/>
          <w:lang w:val="bg-BG" w:eastAsia="bg-BG"/>
        </w:rPr>
        <w:t xml:space="preserve">удостоверяващ/и извършен предварителен </w:t>
      </w:r>
      <w:r w:rsidRPr="00877E26">
        <w:rPr>
          <w:rFonts w:ascii="Times New Roman" w:eastAsia="Times New Roman" w:hAnsi="Times New Roman" w:cs="Times New Roman"/>
          <w:color w:val="000000" w:themeColor="text1"/>
          <w:sz w:val="24"/>
          <w:szCs w:val="24"/>
          <w:lang w:val="bg-BG" w:eastAsia="bg-BG"/>
        </w:rPr>
        <w:t xml:space="preserve">контрол </w:t>
      </w:r>
      <w:r w:rsidR="002347A8" w:rsidRPr="002347A8">
        <w:rPr>
          <w:rFonts w:ascii="Times New Roman" w:eastAsia="Times New Roman" w:hAnsi="Times New Roman" w:cs="Times New Roman"/>
          <w:color w:val="000000" w:themeColor="text1"/>
          <w:sz w:val="24"/>
          <w:szCs w:val="24"/>
          <w:lang w:val="bg-BG" w:eastAsia="bg-BG"/>
        </w:rPr>
        <w:t>за законосъобразност на</w:t>
      </w:r>
      <w:r w:rsidR="009014D6" w:rsidRPr="00877E26">
        <w:rPr>
          <w:rFonts w:ascii="Times New Roman" w:eastAsia="Times New Roman" w:hAnsi="Times New Roman" w:cs="Times New Roman"/>
          <w:color w:val="000000" w:themeColor="text1"/>
          <w:sz w:val="24"/>
          <w:szCs w:val="24"/>
          <w:lang w:val="bg-BG" w:eastAsia="bg-BG"/>
        </w:rPr>
        <w:t xml:space="preserve"> разхода </w:t>
      </w:r>
      <w:r w:rsidRPr="00877E26">
        <w:rPr>
          <w:rFonts w:ascii="Times New Roman" w:eastAsia="Times New Roman" w:hAnsi="Times New Roman" w:cs="Times New Roman"/>
          <w:color w:val="000000" w:themeColor="text1"/>
          <w:sz w:val="24"/>
          <w:szCs w:val="24"/>
          <w:lang w:val="bg-BG" w:eastAsia="bg-BG"/>
        </w:rPr>
        <w:t xml:space="preserve">съгласно </w:t>
      </w:r>
      <w:r w:rsidR="002347A8" w:rsidRPr="002347A8">
        <w:rPr>
          <w:rFonts w:ascii="Times New Roman" w:eastAsia="Times New Roman" w:hAnsi="Times New Roman" w:cs="Times New Roman"/>
          <w:color w:val="000000" w:themeColor="text1"/>
          <w:sz w:val="24"/>
          <w:szCs w:val="24"/>
          <w:lang w:val="bg-BG" w:eastAsia="bg-BG"/>
        </w:rPr>
        <w:t xml:space="preserve">разпоредбите </w:t>
      </w:r>
      <w:r w:rsidRPr="00877E26">
        <w:rPr>
          <w:rFonts w:ascii="Times New Roman" w:eastAsia="Times New Roman" w:hAnsi="Times New Roman" w:cs="Times New Roman"/>
          <w:color w:val="000000" w:themeColor="text1"/>
          <w:sz w:val="24"/>
          <w:szCs w:val="24"/>
          <w:lang w:val="bg-BG" w:eastAsia="bg-BG"/>
        </w:rPr>
        <w:t xml:space="preserve">на </w:t>
      </w:r>
      <w:r w:rsidR="009014D6" w:rsidRPr="00877E26">
        <w:rPr>
          <w:rFonts w:ascii="Times New Roman" w:eastAsia="Times New Roman" w:hAnsi="Times New Roman" w:cs="Times New Roman"/>
          <w:color w:val="000000" w:themeColor="text1"/>
          <w:sz w:val="24"/>
          <w:szCs w:val="24"/>
          <w:lang w:val="bg-BG" w:eastAsia="bg-BG"/>
        </w:rPr>
        <w:t>Закона за финансовото управление и контрол в публичния сектор (</w:t>
      </w:r>
      <w:r w:rsidRPr="00877E26">
        <w:rPr>
          <w:rFonts w:ascii="Times New Roman" w:eastAsia="Times New Roman" w:hAnsi="Times New Roman" w:cs="Times New Roman"/>
          <w:color w:val="000000" w:themeColor="text1"/>
          <w:sz w:val="24"/>
          <w:szCs w:val="24"/>
          <w:lang w:val="bg-BG" w:eastAsia="bg-BG"/>
        </w:rPr>
        <w:t>ЗФУКПС</w:t>
      </w:r>
      <w:r w:rsidR="009014D6" w:rsidRPr="00877E26">
        <w:rPr>
          <w:rFonts w:ascii="Times New Roman" w:eastAsia="Times New Roman" w:hAnsi="Times New Roman" w:cs="Times New Roman"/>
          <w:color w:val="000000" w:themeColor="text1"/>
          <w:sz w:val="24"/>
          <w:szCs w:val="24"/>
          <w:lang w:val="bg-BG" w:eastAsia="bg-BG"/>
        </w:rPr>
        <w:t>)</w:t>
      </w:r>
      <w:r w:rsidR="002347A8">
        <w:rPr>
          <w:rFonts w:ascii="Times New Roman" w:eastAsia="Times New Roman" w:hAnsi="Times New Roman" w:cs="Times New Roman"/>
          <w:color w:val="000000" w:themeColor="text1"/>
          <w:sz w:val="24"/>
          <w:szCs w:val="24"/>
          <w:lang w:val="bg-BG" w:eastAsia="bg-BG"/>
        </w:rPr>
        <w:t xml:space="preserve">,  </w:t>
      </w:r>
      <w:r w:rsidR="002347A8" w:rsidRPr="002347A8">
        <w:rPr>
          <w:rFonts w:ascii="Times New Roman" w:eastAsia="Times New Roman" w:hAnsi="Times New Roman" w:cs="Times New Roman"/>
          <w:color w:val="000000" w:themeColor="text1"/>
          <w:sz w:val="24"/>
          <w:szCs w:val="24"/>
          <w:lang w:val="bg-BG" w:eastAsia="bg-BG"/>
        </w:rPr>
        <w:t>и за извършена проверка съгласно РМС № 592/2018 г. за условията и реда за разплащанията на разпоредителите с бюджет по договори</w:t>
      </w:r>
      <w:r w:rsidR="002347A8">
        <w:rPr>
          <w:rFonts w:ascii="Times New Roman" w:eastAsia="Times New Roman" w:hAnsi="Times New Roman" w:cs="Times New Roman"/>
          <w:color w:val="000000" w:themeColor="text1"/>
          <w:sz w:val="24"/>
          <w:szCs w:val="24"/>
          <w:lang w:val="bg-BG" w:eastAsia="bg-BG"/>
        </w:rPr>
        <w:t xml:space="preserve">, в случаите в които е приложимо.  </w:t>
      </w:r>
    </w:p>
    <w:p w14:paraId="73DF5E42" w14:textId="089EDC43" w:rsidR="0072027D" w:rsidRDefault="00AD248D" w:rsidP="008D596A">
      <w:pPr>
        <w:tabs>
          <w:tab w:val="left" w:pos="1134"/>
        </w:tabs>
        <w:spacing w:after="0" w:line="360" w:lineRule="auto"/>
        <w:ind w:left="363"/>
        <w:jc w:val="both"/>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w:t>
      </w:r>
      <w:r w:rsidR="001E1D09" w:rsidRPr="00877E26">
        <w:rPr>
          <w:rFonts w:ascii="Times New Roman" w:eastAsia="Times New Roman" w:hAnsi="Times New Roman" w:cs="Times New Roman"/>
          <w:color w:val="000000" w:themeColor="text1"/>
          <w:sz w:val="24"/>
          <w:szCs w:val="24"/>
          <w:lang w:val="bg-BG" w:eastAsia="bg-BG"/>
        </w:rPr>
        <w:t xml:space="preserve"> </w:t>
      </w:r>
    </w:p>
    <w:p w14:paraId="5174B342" w14:textId="77777777" w:rsidR="002347A8" w:rsidRPr="00877E26" w:rsidRDefault="002347A8" w:rsidP="008D596A">
      <w:pPr>
        <w:tabs>
          <w:tab w:val="left" w:pos="1134"/>
        </w:tabs>
        <w:spacing w:after="0" w:line="360" w:lineRule="auto"/>
        <w:ind w:left="363"/>
        <w:jc w:val="both"/>
        <w:rPr>
          <w:rFonts w:ascii="Times New Roman" w:eastAsia="Times New Roman" w:hAnsi="Times New Roman" w:cs="Times New Roman"/>
          <w:color w:val="000000" w:themeColor="text1"/>
          <w:sz w:val="24"/>
          <w:szCs w:val="24"/>
          <w:lang w:val="bg-BG" w:eastAsia="bg-BG"/>
        </w:rPr>
      </w:pPr>
    </w:p>
    <w:p w14:paraId="15A9C337" w14:textId="25A0C412" w:rsidR="008F623F" w:rsidRPr="00877E26" w:rsidRDefault="00144CA6"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877E26">
        <w:rPr>
          <w:rFonts w:ascii="Times New Roman" w:hAnsi="Times New Roman" w:cs="Times New Roman"/>
          <w:sz w:val="24"/>
          <w:szCs w:val="24"/>
          <w:lang w:val="bg-BG"/>
        </w:rPr>
        <w:lastRenderedPageBreak/>
        <w:t>СНД инициира плащанията към КП в електр</w:t>
      </w:r>
      <w:r w:rsidR="008F623F" w:rsidRPr="00877E26">
        <w:rPr>
          <w:rFonts w:ascii="Times New Roman" w:hAnsi="Times New Roman" w:cs="Times New Roman"/>
          <w:sz w:val="24"/>
          <w:szCs w:val="24"/>
          <w:lang w:val="bg-BG"/>
        </w:rPr>
        <w:t xml:space="preserve">онното банкиране </w:t>
      </w:r>
      <w:r w:rsidR="00662AB3" w:rsidRPr="00877E26">
        <w:rPr>
          <w:rFonts w:ascii="Times New Roman" w:hAnsi="Times New Roman" w:cs="Times New Roman"/>
          <w:sz w:val="24"/>
          <w:szCs w:val="24"/>
          <w:lang w:val="bg-BG"/>
        </w:rPr>
        <w:t xml:space="preserve">на БНБ </w:t>
      </w:r>
      <w:r w:rsidR="008F623F" w:rsidRPr="00877E26">
        <w:rPr>
          <w:rFonts w:ascii="Times New Roman" w:hAnsi="Times New Roman" w:cs="Times New Roman"/>
          <w:sz w:val="24"/>
          <w:szCs w:val="24"/>
          <w:lang w:val="bg-BG"/>
        </w:rPr>
        <w:t>и ги одобрява</w:t>
      </w:r>
      <w:r w:rsidRPr="00877E26">
        <w:rPr>
          <w:rFonts w:ascii="Times New Roman" w:hAnsi="Times New Roman" w:cs="Times New Roman"/>
          <w:sz w:val="24"/>
          <w:szCs w:val="24"/>
          <w:lang w:val="bg-BG"/>
        </w:rPr>
        <w:t xml:space="preserve"> в Системата за електронни бюджетни разплащания СЕБРА.</w:t>
      </w:r>
    </w:p>
    <w:p w14:paraId="239B7D96" w14:textId="7B581AF6" w:rsidR="008F623F" w:rsidRPr="00877E26" w:rsidRDefault="008F623F"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877E26">
        <w:rPr>
          <w:rFonts w:ascii="Times New Roman" w:hAnsi="Times New Roman" w:cs="Times New Roman"/>
          <w:sz w:val="24"/>
          <w:szCs w:val="24"/>
          <w:lang w:val="bg-BG"/>
        </w:rPr>
        <w:t>Осчетоводяването на финансовата информация по МВУ от СНД се извършва чрез SAP система на Министерството на финансите.</w:t>
      </w:r>
    </w:p>
    <w:p w14:paraId="1EDCAFF7" w14:textId="3802C179" w:rsidR="002E5DA4" w:rsidRPr="00877E26" w:rsidRDefault="00AD248D"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 xml:space="preserve">Плащанията се извършват </w:t>
      </w:r>
      <w:r w:rsidR="00147531" w:rsidRPr="00877E26">
        <w:rPr>
          <w:rFonts w:ascii="Times New Roman" w:eastAsia="Times New Roman" w:hAnsi="Times New Roman" w:cs="Times New Roman"/>
          <w:color w:val="000000" w:themeColor="text1"/>
          <w:sz w:val="24"/>
          <w:szCs w:val="24"/>
          <w:lang w:val="bg-BG" w:eastAsia="bg-BG"/>
        </w:rPr>
        <w:t xml:space="preserve">при наличие на разполагаем лимит или след залагане на лимит по </w:t>
      </w:r>
      <w:proofErr w:type="spellStart"/>
      <w:r w:rsidR="00147531" w:rsidRPr="00877E26">
        <w:rPr>
          <w:rFonts w:ascii="Times New Roman" w:eastAsia="Times New Roman" w:hAnsi="Times New Roman" w:cs="Times New Roman"/>
          <w:color w:val="000000" w:themeColor="text1"/>
          <w:sz w:val="24"/>
          <w:szCs w:val="24"/>
          <w:lang w:val="bg-BG" w:eastAsia="bg-BG"/>
        </w:rPr>
        <w:t>десетразрядния</w:t>
      </w:r>
      <w:proofErr w:type="spellEnd"/>
      <w:r w:rsidR="00147531" w:rsidRPr="00877E26">
        <w:rPr>
          <w:rFonts w:ascii="Times New Roman" w:eastAsia="Times New Roman" w:hAnsi="Times New Roman" w:cs="Times New Roman"/>
          <w:color w:val="000000" w:themeColor="text1"/>
          <w:sz w:val="24"/>
          <w:szCs w:val="24"/>
          <w:lang w:val="bg-BG" w:eastAsia="bg-BG"/>
        </w:rPr>
        <w:t xml:space="preserve"> код на </w:t>
      </w:r>
      <w:r w:rsidR="00CE104B" w:rsidRPr="00877E26">
        <w:rPr>
          <w:rFonts w:ascii="Times New Roman" w:eastAsia="Times New Roman" w:hAnsi="Times New Roman" w:cs="Times New Roman"/>
          <w:color w:val="000000" w:themeColor="text1"/>
          <w:sz w:val="24"/>
          <w:szCs w:val="24"/>
          <w:lang w:val="bg-BG" w:eastAsia="bg-BG"/>
        </w:rPr>
        <w:t>СН</w:t>
      </w:r>
      <w:r w:rsidR="001544E0" w:rsidRPr="00877E26">
        <w:rPr>
          <w:rFonts w:ascii="Times New Roman" w:eastAsia="Times New Roman" w:hAnsi="Times New Roman" w:cs="Times New Roman"/>
          <w:color w:val="000000" w:themeColor="text1"/>
          <w:sz w:val="24"/>
          <w:szCs w:val="24"/>
          <w:lang w:val="bg-BG" w:eastAsia="bg-BG"/>
        </w:rPr>
        <w:t>Д</w:t>
      </w:r>
      <w:r w:rsidR="00147531" w:rsidRPr="00877E26">
        <w:rPr>
          <w:rFonts w:ascii="Times New Roman" w:eastAsia="Times New Roman" w:hAnsi="Times New Roman" w:cs="Times New Roman"/>
          <w:color w:val="000000" w:themeColor="text1"/>
          <w:sz w:val="24"/>
          <w:szCs w:val="24"/>
          <w:lang w:val="bg-BG" w:eastAsia="bg-BG"/>
        </w:rPr>
        <w:t xml:space="preserve"> от страна на Дирекция „Национален фонд</w:t>
      </w:r>
      <w:r w:rsidR="009014D6" w:rsidRPr="00877E26">
        <w:rPr>
          <w:rFonts w:ascii="Times New Roman" w:eastAsia="Times New Roman" w:hAnsi="Times New Roman" w:cs="Times New Roman"/>
          <w:color w:val="000000" w:themeColor="text1"/>
          <w:sz w:val="24"/>
          <w:szCs w:val="24"/>
          <w:lang w:val="bg-BG" w:eastAsia="bg-BG"/>
        </w:rPr>
        <w:t>“</w:t>
      </w:r>
      <w:r w:rsidR="00147531" w:rsidRPr="00877E26">
        <w:rPr>
          <w:rFonts w:ascii="Times New Roman" w:eastAsia="Times New Roman" w:hAnsi="Times New Roman" w:cs="Times New Roman"/>
          <w:color w:val="000000" w:themeColor="text1"/>
          <w:sz w:val="24"/>
          <w:szCs w:val="24"/>
          <w:lang w:val="bg-BG" w:eastAsia="bg-BG"/>
        </w:rPr>
        <w:t xml:space="preserve"> на Министерство на финансите</w:t>
      </w:r>
      <w:r w:rsidR="002E5DA4" w:rsidRPr="00877E26">
        <w:rPr>
          <w:rFonts w:ascii="Times New Roman" w:eastAsia="Times New Roman" w:hAnsi="Times New Roman" w:cs="Times New Roman"/>
          <w:sz w:val="24"/>
          <w:szCs w:val="24"/>
          <w:lang w:val="bg-BG" w:eastAsia="bg-BG"/>
        </w:rPr>
        <w:t>.</w:t>
      </w:r>
    </w:p>
    <w:p w14:paraId="1AC31705" w14:textId="4F6A5251" w:rsidR="002E5DA4" w:rsidRPr="00877E26" w:rsidRDefault="002E5DA4"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(1)</w:t>
      </w:r>
      <w:r w:rsidR="00151B61" w:rsidRPr="00877E26">
        <w:rPr>
          <w:rFonts w:ascii="Times New Roman" w:eastAsia="Times New Roman" w:hAnsi="Times New Roman" w:cs="Times New Roman"/>
          <w:color w:val="000000" w:themeColor="text1"/>
          <w:sz w:val="24"/>
          <w:szCs w:val="24"/>
          <w:lang w:val="bg-BG" w:eastAsia="bg-BG"/>
        </w:rPr>
        <w:t xml:space="preserve"> </w:t>
      </w:r>
      <w:r w:rsidR="001B6116" w:rsidRPr="00877E26">
        <w:rPr>
          <w:rFonts w:ascii="Times New Roman" w:eastAsia="Times New Roman" w:hAnsi="Times New Roman" w:cs="Times New Roman"/>
          <w:color w:val="000000" w:themeColor="text1"/>
          <w:sz w:val="24"/>
          <w:szCs w:val="24"/>
          <w:lang w:val="bg-BG" w:eastAsia="bg-BG"/>
        </w:rPr>
        <w:t>СНД</w:t>
      </w:r>
      <w:r w:rsidR="00AA2E8A" w:rsidRPr="00877E26">
        <w:rPr>
          <w:rFonts w:ascii="Times New Roman" w:eastAsia="Times New Roman" w:hAnsi="Times New Roman" w:cs="Times New Roman"/>
          <w:color w:val="000000" w:themeColor="text1"/>
          <w:sz w:val="24"/>
          <w:szCs w:val="24"/>
          <w:lang w:val="bg-BG" w:eastAsia="bg-BG"/>
        </w:rPr>
        <w:t xml:space="preserve"> </w:t>
      </w:r>
      <w:r w:rsidR="001544E0" w:rsidRPr="00877E26">
        <w:rPr>
          <w:rFonts w:ascii="Times New Roman" w:eastAsia="Times New Roman" w:hAnsi="Times New Roman" w:cs="Times New Roman"/>
          <w:color w:val="000000" w:themeColor="text1"/>
          <w:sz w:val="24"/>
          <w:szCs w:val="24"/>
          <w:lang w:val="bg-BG" w:eastAsia="bg-BG"/>
        </w:rPr>
        <w:t>извършва плащания към</w:t>
      </w:r>
      <w:r w:rsidRPr="00877E26">
        <w:rPr>
          <w:rFonts w:ascii="Times New Roman" w:eastAsia="Times New Roman" w:hAnsi="Times New Roman" w:cs="Times New Roman"/>
          <w:color w:val="000000" w:themeColor="text1"/>
          <w:sz w:val="24"/>
          <w:szCs w:val="24"/>
          <w:lang w:val="bg-BG" w:eastAsia="bg-BG"/>
        </w:rPr>
        <w:t xml:space="preserve"> </w:t>
      </w:r>
      <w:r w:rsidR="00CE104B" w:rsidRPr="00877E26">
        <w:rPr>
          <w:rFonts w:ascii="Times New Roman" w:eastAsia="Times New Roman" w:hAnsi="Times New Roman" w:cs="Times New Roman"/>
          <w:color w:val="000000" w:themeColor="text1"/>
          <w:sz w:val="24"/>
          <w:szCs w:val="24"/>
          <w:lang w:val="bg-BG" w:eastAsia="bg-BG"/>
        </w:rPr>
        <w:t xml:space="preserve">КП </w:t>
      </w:r>
      <w:r w:rsidR="001544E0" w:rsidRPr="00877E26">
        <w:rPr>
          <w:rFonts w:ascii="Times New Roman" w:eastAsia="Times New Roman" w:hAnsi="Times New Roman" w:cs="Times New Roman"/>
          <w:color w:val="000000" w:themeColor="text1"/>
          <w:sz w:val="24"/>
          <w:szCs w:val="24"/>
          <w:lang w:val="bg-BG" w:eastAsia="bg-BG"/>
        </w:rPr>
        <w:t xml:space="preserve">за </w:t>
      </w:r>
      <w:r w:rsidRPr="00877E26">
        <w:rPr>
          <w:rFonts w:ascii="Times New Roman" w:eastAsia="Times New Roman" w:hAnsi="Times New Roman" w:cs="Times New Roman"/>
          <w:color w:val="000000" w:themeColor="text1"/>
          <w:sz w:val="24"/>
          <w:szCs w:val="24"/>
          <w:lang w:val="bg-BG" w:eastAsia="bg-BG"/>
        </w:rPr>
        <w:t xml:space="preserve">допустими разходи за изпълнение на </w:t>
      </w:r>
      <w:r w:rsidR="000F0A22" w:rsidRPr="00877E26">
        <w:rPr>
          <w:rFonts w:ascii="Times New Roman" w:eastAsia="Times New Roman" w:hAnsi="Times New Roman" w:cs="Times New Roman"/>
          <w:color w:val="000000" w:themeColor="text1"/>
          <w:sz w:val="24"/>
          <w:szCs w:val="24"/>
          <w:lang w:val="bg-BG" w:eastAsia="bg-BG"/>
        </w:rPr>
        <w:t>ПИИ</w:t>
      </w:r>
      <w:r w:rsidRPr="00877E26">
        <w:rPr>
          <w:rFonts w:ascii="Times New Roman" w:eastAsia="Times New Roman" w:hAnsi="Times New Roman" w:cs="Times New Roman"/>
          <w:color w:val="000000" w:themeColor="text1"/>
          <w:sz w:val="24"/>
          <w:szCs w:val="24"/>
          <w:lang w:val="bg-BG" w:eastAsia="bg-BG"/>
        </w:rPr>
        <w:t xml:space="preserve">, </w:t>
      </w:r>
      <w:r w:rsidR="003A1907" w:rsidRPr="00877E26">
        <w:rPr>
          <w:rFonts w:ascii="Times New Roman" w:eastAsia="Times New Roman" w:hAnsi="Times New Roman" w:cs="Times New Roman"/>
          <w:color w:val="000000" w:themeColor="text1"/>
          <w:sz w:val="24"/>
          <w:szCs w:val="24"/>
          <w:lang w:val="bg-BG" w:eastAsia="bg-BG"/>
        </w:rPr>
        <w:t xml:space="preserve">финансирани от </w:t>
      </w:r>
      <w:r w:rsidR="00CE104B" w:rsidRPr="00877E26">
        <w:rPr>
          <w:rFonts w:ascii="Times New Roman" w:eastAsia="Times New Roman" w:hAnsi="Times New Roman" w:cs="Times New Roman"/>
          <w:color w:val="000000" w:themeColor="text1"/>
          <w:sz w:val="24"/>
          <w:szCs w:val="24"/>
          <w:lang w:val="bg-BG" w:eastAsia="bg-BG"/>
        </w:rPr>
        <w:t>средства от МВУ</w:t>
      </w:r>
      <w:r w:rsidR="00973634" w:rsidRPr="00877E26">
        <w:rPr>
          <w:rFonts w:ascii="Times New Roman" w:eastAsia="Times New Roman" w:hAnsi="Times New Roman" w:cs="Times New Roman"/>
          <w:color w:val="000000" w:themeColor="text1"/>
          <w:sz w:val="24"/>
          <w:szCs w:val="24"/>
          <w:lang w:val="bg-BG" w:eastAsia="bg-BG"/>
        </w:rPr>
        <w:t xml:space="preserve"> и за невъзстановим съгласно националното законодателство данък добавена стойност</w:t>
      </w:r>
      <w:r w:rsidR="003A1907" w:rsidRPr="00877E26">
        <w:rPr>
          <w:rFonts w:ascii="Times New Roman" w:eastAsia="Times New Roman" w:hAnsi="Times New Roman" w:cs="Times New Roman"/>
          <w:color w:val="000000" w:themeColor="text1"/>
          <w:sz w:val="24"/>
          <w:szCs w:val="24"/>
          <w:lang w:val="bg-BG" w:eastAsia="bg-BG"/>
        </w:rPr>
        <w:t>,</w:t>
      </w:r>
      <w:r w:rsidRPr="00877E26">
        <w:rPr>
          <w:rFonts w:ascii="Times New Roman" w:eastAsia="Times New Roman" w:hAnsi="Times New Roman" w:cs="Times New Roman"/>
          <w:color w:val="000000" w:themeColor="text1"/>
          <w:sz w:val="24"/>
          <w:szCs w:val="24"/>
          <w:lang w:val="bg-BG" w:eastAsia="bg-BG"/>
        </w:rPr>
        <w:t xml:space="preserve"> в съответствие с</w:t>
      </w:r>
      <w:r w:rsidR="006E3CAB" w:rsidRPr="00877E26">
        <w:rPr>
          <w:rFonts w:ascii="Times New Roman" w:eastAsia="Times New Roman" w:hAnsi="Times New Roman" w:cs="Times New Roman"/>
          <w:color w:val="000000" w:themeColor="text1"/>
          <w:sz w:val="24"/>
          <w:szCs w:val="24"/>
          <w:lang w:val="bg-BG" w:eastAsia="bg-BG"/>
        </w:rPr>
        <w:t xml:space="preserve"> </w:t>
      </w:r>
      <w:r w:rsidRPr="00877E26">
        <w:rPr>
          <w:rFonts w:ascii="Times New Roman" w:eastAsia="Times New Roman" w:hAnsi="Times New Roman" w:cs="Times New Roman"/>
          <w:color w:val="000000" w:themeColor="text1"/>
          <w:sz w:val="24"/>
          <w:szCs w:val="24"/>
          <w:lang w:val="bg-BG" w:eastAsia="bg-BG"/>
        </w:rPr>
        <w:t xml:space="preserve">предмета и целта на </w:t>
      </w:r>
      <w:r w:rsidR="000F0A22" w:rsidRPr="00877E26">
        <w:rPr>
          <w:rFonts w:ascii="Times New Roman" w:eastAsia="Times New Roman" w:hAnsi="Times New Roman" w:cs="Times New Roman"/>
          <w:color w:val="000000" w:themeColor="text1"/>
          <w:sz w:val="24"/>
          <w:szCs w:val="24"/>
          <w:lang w:val="bg-BG" w:eastAsia="bg-BG"/>
        </w:rPr>
        <w:t>ПИИ</w:t>
      </w:r>
      <w:r w:rsidR="00CE104B" w:rsidRPr="00877E26">
        <w:rPr>
          <w:rFonts w:ascii="Times New Roman" w:eastAsia="Times New Roman" w:hAnsi="Times New Roman" w:cs="Times New Roman"/>
          <w:color w:val="000000" w:themeColor="text1"/>
          <w:sz w:val="24"/>
          <w:szCs w:val="24"/>
          <w:lang w:val="bg-BG" w:eastAsia="bg-BG"/>
        </w:rPr>
        <w:t xml:space="preserve"> </w:t>
      </w:r>
      <w:r w:rsidR="006E3CAB" w:rsidRPr="00877E26">
        <w:rPr>
          <w:rFonts w:ascii="Times New Roman" w:eastAsia="Times New Roman" w:hAnsi="Times New Roman" w:cs="Times New Roman"/>
          <w:color w:val="000000" w:themeColor="text1"/>
          <w:sz w:val="24"/>
          <w:szCs w:val="24"/>
          <w:lang w:val="bg-BG" w:eastAsia="bg-BG"/>
        </w:rPr>
        <w:t xml:space="preserve">и съгласно действащото българско </w:t>
      </w:r>
      <w:r w:rsidRPr="00877E26">
        <w:rPr>
          <w:rFonts w:ascii="Times New Roman" w:eastAsia="Times New Roman" w:hAnsi="Times New Roman" w:cs="Times New Roman"/>
          <w:color w:val="000000" w:themeColor="text1"/>
          <w:sz w:val="24"/>
          <w:szCs w:val="24"/>
          <w:lang w:val="bg-BG" w:eastAsia="bg-BG"/>
        </w:rPr>
        <w:t>законодателство</w:t>
      </w:r>
      <w:r w:rsidR="006E3CAB" w:rsidRPr="00877E26">
        <w:rPr>
          <w:rFonts w:ascii="Times New Roman" w:eastAsia="Times New Roman" w:hAnsi="Times New Roman" w:cs="Times New Roman"/>
          <w:color w:val="000000" w:themeColor="text1"/>
          <w:sz w:val="24"/>
          <w:szCs w:val="24"/>
          <w:lang w:val="bg-BG" w:eastAsia="bg-BG"/>
        </w:rPr>
        <w:t xml:space="preserve"> и правото на Съюза</w:t>
      </w:r>
      <w:r w:rsidRPr="00877E26">
        <w:rPr>
          <w:rFonts w:ascii="Times New Roman" w:eastAsia="Times New Roman" w:hAnsi="Times New Roman" w:cs="Times New Roman"/>
          <w:color w:val="000000" w:themeColor="text1"/>
          <w:sz w:val="24"/>
          <w:szCs w:val="24"/>
          <w:lang w:val="bg-BG" w:eastAsia="bg-BG"/>
        </w:rPr>
        <w:t xml:space="preserve">. </w:t>
      </w:r>
    </w:p>
    <w:p w14:paraId="197E4E2D" w14:textId="03882B41" w:rsidR="00080F0D" w:rsidRPr="00877E26" w:rsidRDefault="002E5DA4" w:rsidP="00147531">
      <w:pPr>
        <w:tabs>
          <w:tab w:val="num" w:pos="567"/>
        </w:tabs>
        <w:spacing w:after="0" w:line="360" w:lineRule="auto"/>
        <w:jc w:val="both"/>
        <w:outlineLvl w:val="0"/>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sz w:val="24"/>
          <w:szCs w:val="24"/>
          <w:lang w:val="bg-BG" w:eastAsia="bg-BG"/>
        </w:rPr>
        <w:tab/>
      </w:r>
      <w:r w:rsidR="007D0910" w:rsidRPr="00877E26">
        <w:rPr>
          <w:rFonts w:ascii="Times New Roman" w:eastAsia="Times New Roman" w:hAnsi="Times New Roman" w:cs="Times New Roman"/>
          <w:color w:val="000000" w:themeColor="text1"/>
          <w:sz w:val="24"/>
          <w:szCs w:val="24"/>
          <w:lang w:val="bg-BG" w:eastAsia="bg-BG"/>
        </w:rPr>
        <w:t xml:space="preserve">(2) </w:t>
      </w:r>
      <w:r w:rsidR="00080F0D" w:rsidRPr="00877E26">
        <w:rPr>
          <w:rFonts w:ascii="Times New Roman" w:eastAsia="Times New Roman" w:hAnsi="Times New Roman" w:cs="Times New Roman"/>
          <w:color w:val="000000" w:themeColor="text1"/>
          <w:sz w:val="24"/>
          <w:szCs w:val="24"/>
          <w:lang w:val="bg-BG" w:eastAsia="bg-BG"/>
        </w:rPr>
        <w:t>Плащанията не следва да надвишават стойността на договорените разходи по отделни дейности на настоящия Договор.</w:t>
      </w:r>
    </w:p>
    <w:p w14:paraId="139DDEF7" w14:textId="528AC780" w:rsidR="00147531" w:rsidRPr="00877E26" w:rsidRDefault="00080F0D" w:rsidP="00147531">
      <w:pPr>
        <w:tabs>
          <w:tab w:val="num" w:pos="567"/>
        </w:tabs>
        <w:spacing w:after="0" w:line="360" w:lineRule="auto"/>
        <w:jc w:val="both"/>
        <w:outlineLvl w:val="0"/>
        <w:rPr>
          <w:rFonts w:ascii="Times New Roman" w:hAnsi="Times New Roman"/>
          <w:sz w:val="24"/>
          <w:lang w:val="bg-BG"/>
        </w:rPr>
      </w:pPr>
      <w:r w:rsidRPr="00877E26">
        <w:rPr>
          <w:rFonts w:ascii="Times New Roman" w:eastAsia="Times New Roman" w:hAnsi="Times New Roman" w:cs="Times New Roman"/>
          <w:color w:val="000000" w:themeColor="text1"/>
          <w:sz w:val="24"/>
          <w:szCs w:val="24"/>
          <w:lang w:val="bg-BG" w:eastAsia="bg-BG"/>
        </w:rPr>
        <w:t xml:space="preserve">         (3) </w:t>
      </w:r>
      <w:r w:rsidR="0072027D" w:rsidRPr="00877E26">
        <w:rPr>
          <w:rFonts w:ascii="Times New Roman" w:hAnsi="Times New Roman"/>
          <w:sz w:val="24"/>
          <w:lang w:val="bg-BG"/>
        </w:rPr>
        <w:t xml:space="preserve">За окончателно плащане се счита последното плащане, обосновано от КП с </w:t>
      </w:r>
      <w:proofErr w:type="spellStart"/>
      <w:r w:rsidR="0072027D" w:rsidRPr="00877E26">
        <w:rPr>
          <w:rFonts w:ascii="Times New Roman" w:hAnsi="Times New Roman"/>
          <w:sz w:val="24"/>
          <w:lang w:val="bg-BG"/>
        </w:rPr>
        <w:t>разходооправдателни</w:t>
      </w:r>
      <w:proofErr w:type="spellEnd"/>
      <w:r w:rsidR="0072027D" w:rsidRPr="00877E26">
        <w:rPr>
          <w:rFonts w:ascii="Times New Roman" w:hAnsi="Times New Roman"/>
          <w:sz w:val="24"/>
          <w:lang w:val="bg-BG"/>
        </w:rPr>
        <w:t xml:space="preserve"> документи, което може да бъде извършено частично или да не бъде извършено, ако надвишава стойността на договорените и действително извършени разходи по настоящия </w:t>
      </w:r>
      <w:r w:rsidR="00D67E90" w:rsidRPr="00877E26">
        <w:rPr>
          <w:rFonts w:ascii="Times New Roman" w:hAnsi="Times New Roman"/>
          <w:sz w:val="24"/>
          <w:lang w:val="bg-BG"/>
        </w:rPr>
        <w:t>Д</w:t>
      </w:r>
      <w:r w:rsidR="0072027D" w:rsidRPr="00877E26">
        <w:rPr>
          <w:rFonts w:ascii="Times New Roman" w:hAnsi="Times New Roman"/>
          <w:sz w:val="24"/>
          <w:lang w:val="bg-BG"/>
        </w:rPr>
        <w:t>оговор.</w:t>
      </w:r>
    </w:p>
    <w:p w14:paraId="2DE12B01" w14:textId="3B3D7C52" w:rsidR="00704873" w:rsidRPr="00877E26" w:rsidRDefault="00704873" w:rsidP="00704873">
      <w:pPr>
        <w:tabs>
          <w:tab w:val="num" w:pos="567"/>
        </w:tabs>
        <w:spacing w:after="0" w:line="360" w:lineRule="auto"/>
        <w:jc w:val="both"/>
        <w:outlineLvl w:val="0"/>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ab/>
        <w:t>(4) СНД спира плащанията към КП по договора за финансиране при:</w:t>
      </w:r>
    </w:p>
    <w:p w14:paraId="323B85A7" w14:textId="77777777" w:rsidR="00704873" w:rsidRPr="00877E26" w:rsidRDefault="00704873" w:rsidP="00704873">
      <w:pPr>
        <w:tabs>
          <w:tab w:val="num" w:pos="567"/>
        </w:tabs>
        <w:spacing w:after="0" w:line="360" w:lineRule="auto"/>
        <w:jc w:val="both"/>
        <w:outlineLvl w:val="0"/>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а) Повдигнато с обвинителен акт обвинение за извършено престъпление - измама или корупция (подкуп), касаещо инвестицията;</w:t>
      </w:r>
    </w:p>
    <w:p w14:paraId="30832BAA" w14:textId="48047F53" w:rsidR="00704873" w:rsidRPr="00877E26" w:rsidRDefault="00704873" w:rsidP="00704873">
      <w:pPr>
        <w:tabs>
          <w:tab w:val="num" w:pos="567"/>
        </w:tabs>
        <w:spacing w:after="0" w:line="360" w:lineRule="auto"/>
        <w:jc w:val="both"/>
        <w:outlineLvl w:val="0"/>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б) Установен с акт на компетентния орган конфликт на интереси по реда на Закона за противодействие на корупцията и отнемане на незаконно придобитото имущество и Наредбата за организацията и реда за извършване на проверка на декларациите и за установяване конфликт на интереси по отношение на лице, участващото в ръководството и/или изпълнението на инвестицията</w:t>
      </w:r>
      <w:r w:rsidR="002347A8">
        <w:rPr>
          <w:rFonts w:ascii="Times New Roman" w:eastAsia="Times New Roman" w:hAnsi="Times New Roman" w:cs="Times New Roman"/>
          <w:color w:val="000000" w:themeColor="text1"/>
          <w:sz w:val="24"/>
          <w:szCs w:val="24"/>
          <w:lang w:val="bg-BG" w:eastAsia="bg-BG"/>
        </w:rPr>
        <w:t>;</w:t>
      </w:r>
    </w:p>
    <w:p w14:paraId="332EE3FD" w14:textId="58AFFE5B" w:rsidR="00704873" w:rsidRPr="00877E26" w:rsidRDefault="00704873" w:rsidP="00704873">
      <w:pPr>
        <w:tabs>
          <w:tab w:val="num" w:pos="567"/>
        </w:tabs>
        <w:spacing w:after="0" w:line="360" w:lineRule="auto"/>
        <w:jc w:val="both"/>
        <w:outlineLvl w:val="0"/>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ab/>
        <w:t>(5) Спрените плащания по ал. 4 се възобновяват  при отстраняване от инвестицията на лицето/лицата, спрямо които са налице обосновани предположения, че участват в извършването на престъпление в случаите по ал. 4, буква а) и за които е установено, че е налице конфликт на интереси в случаите по т</w:t>
      </w:r>
      <w:r w:rsidR="00E45242">
        <w:rPr>
          <w:rFonts w:ascii="Times New Roman" w:eastAsia="Times New Roman" w:hAnsi="Times New Roman" w:cs="Times New Roman"/>
          <w:color w:val="000000" w:themeColor="text1"/>
          <w:sz w:val="24"/>
          <w:szCs w:val="24"/>
          <w:lang w:val="bg-BG" w:eastAsia="bg-BG"/>
        </w:rPr>
        <w:t>ал.4</w:t>
      </w:r>
      <w:r w:rsidRPr="00877E26">
        <w:rPr>
          <w:rFonts w:ascii="Times New Roman" w:eastAsia="Times New Roman" w:hAnsi="Times New Roman" w:cs="Times New Roman"/>
          <w:color w:val="000000" w:themeColor="text1"/>
          <w:sz w:val="24"/>
          <w:szCs w:val="24"/>
          <w:lang w:val="bg-BG" w:eastAsia="bg-BG"/>
        </w:rPr>
        <w:t>, бук</w:t>
      </w:r>
      <w:r w:rsidR="00E45242">
        <w:rPr>
          <w:rFonts w:ascii="Times New Roman" w:eastAsia="Times New Roman" w:hAnsi="Times New Roman" w:cs="Times New Roman"/>
          <w:color w:val="000000" w:themeColor="text1"/>
          <w:sz w:val="24"/>
          <w:szCs w:val="24"/>
          <w:lang w:val="bg-BG" w:eastAsia="bg-BG"/>
        </w:rPr>
        <w:t>ва</w:t>
      </w:r>
      <w:r w:rsidRPr="00877E26">
        <w:rPr>
          <w:rFonts w:ascii="Times New Roman" w:eastAsia="Times New Roman" w:hAnsi="Times New Roman" w:cs="Times New Roman"/>
          <w:color w:val="000000" w:themeColor="text1"/>
          <w:sz w:val="24"/>
          <w:szCs w:val="24"/>
          <w:lang w:val="bg-BG" w:eastAsia="bg-BG"/>
        </w:rPr>
        <w:t xml:space="preserve"> б), и изключването/заместването на </w:t>
      </w:r>
      <w:r w:rsidRPr="00877E26">
        <w:rPr>
          <w:rFonts w:ascii="Times New Roman" w:eastAsia="Times New Roman" w:hAnsi="Times New Roman" w:cs="Times New Roman"/>
          <w:color w:val="000000" w:themeColor="text1"/>
          <w:sz w:val="24"/>
          <w:szCs w:val="24"/>
          <w:lang w:val="bg-BG" w:eastAsia="bg-BG"/>
        </w:rPr>
        <w:lastRenderedPageBreak/>
        <w:t>компрометираната дейност със законосъобразна в съответствие с предвиденото за изпълнение на инвестицията.</w:t>
      </w:r>
    </w:p>
    <w:p w14:paraId="31146447" w14:textId="77777777" w:rsidR="00704873" w:rsidRPr="00877E26" w:rsidRDefault="00704873" w:rsidP="00147531">
      <w:pPr>
        <w:tabs>
          <w:tab w:val="num" w:pos="567"/>
        </w:tabs>
        <w:spacing w:after="0" w:line="360" w:lineRule="auto"/>
        <w:jc w:val="both"/>
        <w:outlineLvl w:val="0"/>
        <w:rPr>
          <w:rFonts w:ascii="Times New Roman" w:eastAsia="Times New Roman" w:hAnsi="Times New Roman" w:cs="Times New Roman"/>
          <w:color w:val="000000" w:themeColor="text1"/>
          <w:sz w:val="24"/>
          <w:szCs w:val="24"/>
          <w:lang w:val="bg-BG" w:eastAsia="bg-BG"/>
        </w:rPr>
      </w:pPr>
    </w:p>
    <w:p w14:paraId="2A7F5BDC" w14:textId="7016F0C8" w:rsidR="008A4F12" w:rsidRPr="00877E26" w:rsidRDefault="00CE104B" w:rsidP="0003442A">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877E26">
        <w:rPr>
          <w:rFonts w:ascii="Times New Roman" w:eastAsia="Times New Roman" w:hAnsi="Times New Roman" w:cs="Times New Roman"/>
          <w:caps/>
          <w:color w:val="000000" w:themeColor="text1"/>
          <w:sz w:val="24"/>
          <w:szCs w:val="24"/>
          <w:lang w:val="bg-BG" w:eastAsia="bg-BG"/>
        </w:rPr>
        <w:t>КП</w:t>
      </w:r>
      <w:r w:rsidRPr="00877E26">
        <w:rPr>
          <w:rFonts w:ascii="Times New Roman" w:eastAsia="Times New Roman" w:hAnsi="Times New Roman" w:cs="Times New Roman"/>
          <w:color w:val="000000" w:themeColor="text1"/>
          <w:sz w:val="24"/>
          <w:szCs w:val="24"/>
          <w:lang w:val="bg-BG" w:eastAsia="bg-BG"/>
        </w:rPr>
        <w:t xml:space="preserve"> </w:t>
      </w:r>
      <w:r w:rsidR="00DA4E06" w:rsidRPr="00877E26">
        <w:rPr>
          <w:rFonts w:ascii="Times New Roman" w:eastAsia="Times New Roman" w:hAnsi="Times New Roman" w:cs="Times New Roman"/>
          <w:color w:val="000000" w:themeColor="text1"/>
          <w:sz w:val="24"/>
          <w:szCs w:val="24"/>
          <w:lang w:val="bg-BG" w:eastAsia="bg-BG"/>
        </w:rPr>
        <w:t>докладва напредъка по изпълнението на етапите и целите, заложени в ПИИ чрез ФТО,</w:t>
      </w:r>
      <w:r w:rsidR="00DA4E06" w:rsidRPr="00877E26">
        <w:rPr>
          <w:lang w:val="bg-BG"/>
        </w:rPr>
        <w:t xml:space="preserve"> </w:t>
      </w:r>
      <w:r w:rsidR="00DA4E06" w:rsidRPr="00877E26">
        <w:rPr>
          <w:rFonts w:ascii="Times New Roman" w:eastAsia="Times New Roman" w:hAnsi="Times New Roman" w:cs="Times New Roman"/>
          <w:color w:val="000000" w:themeColor="text1"/>
          <w:sz w:val="24"/>
          <w:szCs w:val="24"/>
          <w:lang w:val="bg-BG" w:eastAsia="bg-BG"/>
        </w:rPr>
        <w:t>посредством ИС на МВУ,</w:t>
      </w:r>
      <w:r w:rsidR="00DA4E06" w:rsidRPr="00877E26">
        <w:rPr>
          <w:rFonts w:ascii="Times New Roman" w:eastAsia="Calibri" w:hAnsi="Times New Roman" w:cs="Times New Roman"/>
          <w:sz w:val="24"/>
          <w:szCs w:val="24"/>
          <w:lang w:val="bg-BG"/>
        </w:rPr>
        <w:t xml:space="preserve"> най-малко веднъж в рамките на съответното тримесечие</w:t>
      </w:r>
      <w:r w:rsidR="00DA4E06" w:rsidRPr="00877E26">
        <w:rPr>
          <w:rFonts w:ascii="Times New Roman" w:eastAsia="Times New Roman" w:hAnsi="Times New Roman" w:cs="Times New Roman"/>
          <w:color w:val="000000" w:themeColor="text1"/>
          <w:sz w:val="24"/>
          <w:szCs w:val="24"/>
          <w:lang w:val="bg-BG" w:eastAsia="bg-BG"/>
        </w:rPr>
        <w:t xml:space="preserve">. Сроковете за представяне на ФТО са уредени в </w:t>
      </w:r>
      <w:r w:rsidR="00F600EA" w:rsidRPr="00877E26">
        <w:rPr>
          <w:rFonts w:ascii="Times New Roman" w:eastAsia="Times New Roman" w:hAnsi="Times New Roman" w:cs="Times New Roman"/>
          <w:color w:val="000000" w:themeColor="text1"/>
          <w:sz w:val="24"/>
          <w:szCs w:val="24"/>
          <w:lang w:val="bg-BG" w:eastAsia="bg-BG"/>
        </w:rPr>
        <w:t>Условията</w:t>
      </w:r>
      <w:r w:rsidR="00DA4E06" w:rsidRPr="00877E26">
        <w:rPr>
          <w:rFonts w:ascii="Times New Roman" w:eastAsia="Times New Roman" w:hAnsi="Times New Roman" w:cs="Times New Roman"/>
          <w:color w:val="000000" w:themeColor="text1"/>
          <w:sz w:val="24"/>
          <w:szCs w:val="24"/>
          <w:lang w:val="bg-BG" w:eastAsia="bg-BG"/>
        </w:rPr>
        <w:t xml:space="preserve"> за изпълнение </w:t>
      </w:r>
      <w:r w:rsidR="00166916" w:rsidRPr="00877E26">
        <w:rPr>
          <w:rFonts w:ascii="Times New Roman" w:eastAsia="Times New Roman" w:hAnsi="Times New Roman" w:cs="Times New Roman"/>
          <w:color w:val="000000" w:themeColor="text1"/>
          <w:sz w:val="24"/>
          <w:szCs w:val="24"/>
          <w:lang w:val="bg-BG" w:eastAsia="bg-BG"/>
        </w:rPr>
        <w:t xml:space="preserve">на одобрените инвестиции </w:t>
      </w:r>
      <w:r w:rsidR="00DA4E06" w:rsidRPr="00877E26">
        <w:rPr>
          <w:rFonts w:ascii="Times New Roman" w:eastAsia="Times New Roman" w:hAnsi="Times New Roman" w:cs="Times New Roman"/>
          <w:color w:val="000000" w:themeColor="text1"/>
          <w:sz w:val="24"/>
          <w:szCs w:val="24"/>
          <w:lang w:val="bg-BG" w:eastAsia="bg-BG"/>
        </w:rPr>
        <w:t>по настоящата процедура.</w:t>
      </w:r>
      <w:r w:rsidR="00DA4E06" w:rsidRPr="00877E26" w:rsidDel="00DA4E06">
        <w:rPr>
          <w:rFonts w:ascii="Times New Roman" w:eastAsia="Times New Roman" w:hAnsi="Times New Roman" w:cs="Times New Roman"/>
          <w:color w:val="000000" w:themeColor="text1"/>
          <w:sz w:val="24"/>
          <w:szCs w:val="24"/>
          <w:lang w:val="bg-BG" w:eastAsia="bg-BG"/>
        </w:rPr>
        <w:t xml:space="preserve"> </w:t>
      </w:r>
    </w:p>
    <w:p w14:paraId="7C2A83E1" w14:textId="553F461D" w:rsidR="00147531" w:rsidRPr="00877E26" w:rsidRDefault="00147531" w:rsidP="0003442A">
      <w:pPr>
        <w:numPr>
          <w:ilvl w:val="0"/>
          <w:numId w:val="20"/>
        </w:numPr>
        <w:tabs>
          <w:tab w:val="left" w:pos="1134"/>
        </w:tabs>
        <w:spacing w:after="0" w:line="360" w:lineRule="auto"/>
        <w:ind w:left="0" w:firstLine="363"/>
        <w:jc w:val="both"/>
        <w:rPr>
          <w:rFonts w:ascii="Times New Roman" w:eastAsia="Arial Unicode MS" w:hAnsi="Times New Roman"/>
          <w:color w:val="000000" w:themeColor="text1"/>
          <w:sz w:val="24"/>
          <w:szCs w:val="24"/>
          <w:lang w:val="bg-BG" w:eastAsia="zh-CN"/>
        </w:rPr>
      </w:pPr>
      <w:r w:rsidRPr="00877E26">
        <w:rPr>
          <w:rFonts w:ascii="Times New Roman" w:eastAsia="Arial Unicode MS" w:hAnsi="Times New Roman"/>
          <w:color w:val="000000" w:themeColor="text1"/>
          <w:sz w:val="24"/>
          <w:szCs w:val="24"/>
          <w:lang w:val="bg-BG" w:eastAsia="zh-CN"/>
        </w:rPr>
        <w:t xml:space="preserve">В случаите, когато в съответните Насоки за кандидатстване по конкретната процедура за предоставяне на </w:t>
      </w:r>
      <w:r w:rsidR="00C67A80" w:rsidRPr="00877E26">
        <w:rPr>
          <w:rFonts w:ascii="Times New Roman" w:eastAsia="Arial Unicode MS" w:hAnsi="Times New Roman"/>
          <w:color w:val="000000" w:themeColor="text1"/>
          <w:sz w:val="24"/>
          <w:szCs w:val="24"/>
          <w:lang w:val="bg-BG" w:eastAsia="zh-CN"/>
        </w:rPr>
        <w:t xml:space="preserve">средства </w:t>
      </w:r>
      <w:r w:rsidR="000469D4" w:rsidRPr="00877E26">
        <w:rPr>
          <w:rFonts w:ascii="Times New Roman" w:eastAsia="Arial Unicode MS" w:hAnsi="Times New Roman"/>
          <w:color w:val="000000" w:themeColor="text1"/>
          <w:sz w:val="24"/>
          <w:szCs w:val="24"/>
          <w:lang w:val="bg-BG" w:eastAsia="zh-CN"/>
        </w:rPr>
        <w:t xml:space="preserve">от </w:t>
      </w:r>
      <w:r w:rsidR="00C67A80" w:rsidRPr="00877E26">
        <w:rPr>
          <w:rFonts w:ascii="Times New Roman" w:eastAsia="Arial Unicode MS" w:hAnsi="Times New Roman"/>
          <w:color w:val="000000" w:themeColor="text1"/>
          <w:sz w:val="24"/>
          <w:szCs w:val="24"/>
          <w:lang w:val="bg-BG" w:eastAsia="zh-CN"/>
        </w:rPr>
        <w:t xml:space="preserve">МВУ </w:t>
      </w:r>
      <w:r w:rsidRPr="00877E26">
        <w:rPr>
          <w:rFonts w:ascii="Times New Roman" w:eastAsia="Arial Unicode MS" w:hAnsi="Times New Roman"/>
          <w:color w:val="000000" w:themeColor="text1"/>
          <w:sz w:val="24"/>
          <w:szCs w:val="24"/>
          <w:lang w:val="bg-BG" w:eastAsia="zh-CN"/>
        </w:rPr>
        <w:t xml:space="preserve">или </w:t>
      </w:r>
      <w:r w:rsidR="00C67A80" w:rsidRPr="00877E26">
        <w:rPr>
          <w:rFonts w:ascii="Times New Roman" w:eastAsia="Arial Unicode MS" w:hAnsi="Times New Roman"/>
          <w:color w:val="000000" w:themeColor="text1"/>
          <w:sz w:val="24"/>
          <w:szCs w:val="24"/>
          <w:lang w:val="bg-BG" w:eastAsia="zh-CN"/>
        </w:rPr>
        <w:t>разясненията</w:t>
      </w:r>
      <w:r w:rsidRPr="00877E26">
        <w:rPr>
          <w:rFonts w:ascii="Times New Roman" w:eastAsia="Arial Unicode MS" w:hAnsi="Times New Roman"/>
          <w:color w:val="000000" w:themeColor="text1"/>
          <w:sz w:val="24"/>
          <w:szCs w:val="24"/>
          <w:lang w:val="bg-BG" w:eastAsia="zh-CN"/>
        </w:rPr>
        <w:t xml:space="preserve"> към тях е посочено изрично, че </w:t>
      </w:r>
      <w:r w:rsidR="00413FA7" w:rsidRPr="00877E26">
        <w:rPr>
          <w:rFonts w:ascii="Times New Roman" w:eastAsia="Arial Unicode MS" w:hAnsi="Times New Roman"/>
          <w:color w:val="000000" w:themeColor="text1"/>
          <w:sz w:val="24"/>
          <w:szCs w:val="24"/>
          <w:lang w:val="bg-BG" w:eastAsia="zh-CN"/>
        </w:rPr>
        <w:t xml:space="preserve">e </w:t>
      </w:r>
      <w:r w:rsidR="00B25BFD" w:rsidRPr="00877E26">
        <w:rPr>
          <w:rFonts w:ascii="Times New Roman" w:eastAsia="Arial Unicode MS" w:hAnsi="Times New Roman"/>
          <w:color w:val="000000" w:themeColor="text1"/>
          <w:sz w:val="24"/>
          <w:szCs w:val="24"/>
          <w:lang w:val="bg-BG" w:eastAsia="zh-CN"/>
        </w:rPr>
        <w:t xml:space="preserve">допустимо отчитане на </w:t>
      </w:r>
      <w:r w:rsidRPr="00877E26">
        <w:rPr>
          <w:rFonts w:ascii="Times New Roman" w:eastAsia="Arial Unicode MS" w:hAnsi="Times New Roman"/>
          <w:color w:val="000000" w:themeColor="text1"/>
          <w:sz w:val="24"/>
          <w:szCs w:val="24"/>
          <w:lang w:val="bg-BG" w:eastAsia="zh-CN"/>
        </w:rPr>
        <w:t xml:space="preserve">непредвидени разходи (в размер до 10% от </w:t>
      </w:r>
      <w:r w:rsidR="00B25BFD" w:rsidRPr="00877E26">
        <w:rPr>
          <w:rFonts w:ascii="Times New Roman" w:eastAsia="Arial Unicode MS" w:hAnsi="Times New Roman"/>
          <w:color w:val="000000" w:themeColor="text1"/>
          <w:sz w:val="24"/>
          <w:szCs w:val="24"/>
          <w:lang w:val="bg-BG" w:eastAsia="zh-CN"/>
        </w:rPr>
        <w:t>разходите</w:t>
      </w:r>
      <w:r w:rsidR="00086D78" w:rsidRPr="00877E26">
        <w:rPr>
          <w:rFonts w:ascii="Times New Roman" w:eastAsia="Arial Unicode MS" w:hAnsi="Times New Roman"/>
          <w:color w:val="000000" w:themeColor="text1"/>
          <w:sz w:val="24"/>
          <w:szCs w:val="24"/>
          <w:lang w:val="bg-BG" w:eastAsia="zh-CN"/>
        </w:rPr>
        <w:t xml:space="preserve"> за</w:t>
      </w:r>
      <w:r w:rsidRPr="00877E26">
        <w:rPr>
          <w:rFonts w:ascii="Times New Roman" w:eastAsia="Arial Unicode MS" w:hAnsi="Times New Roman"/>
          <w:color w:val="000000" w:themeColor="text1"/>
          <w:sz w:val="24"/>
          <w:szCs w:val="24"/>
          <w:lang w:val="bg-BG" w:eastAsia="zh-CN"/>
        </w:rPr>
        <w:t xml:space="preserve"> СМР, </w:t>
      </w:r>
      <w:r w:rsidR="00086D78" w:rsidRPr="00877E26">
        <w:rPr>
          <w:rFonts w:ascii="Times New Roman" w:eastAsia="Arial Unicode MS" w:hAnsi="Times New Roman"/>
          <w:color w:val="000000" w:themeColor="text1"/>
          <w:sz w:val="24"/>
          <w:szCs w:val="24"/>
          <w:lang w:val="bg-BG" w:eastAsia="zh-CN"/>
        </w:rPr>
        <w:t>одобрени от СНД за възстановяване</w:t>
      </w:r>
      <w:r w:rsidR="00086D78" w:rsidRPr="00877E26">
        <w:rPr>
          <w:rFonts w:ascii="Times New Roman" w:eastAsia="Times New Roman" w:hAnsi="Times New Roman" w:cs="Times New Roman"/>
          <w:color w:val="000000" w:themeColor="text1"/>
          <w:sz w:val="24"/>
          <w:szCs w:val="24"/>
          <w:lang w:val="bg-BG" w:eastAsia="bg-BG"/>
        </w:rPr>
        <w:t>, но не повече от процента, определен в договора с изпълнител</w:t>
      </w:r>
      <w:r w:rsidRPr="00877E26">
        <w:rPr>
          <w:rFonts w:ascii="Times New Roman" w:eastAsia="Arial Unicode MS" w:hAnsi="Times New Roman"/>
          <w:color w:val="000000" w:themeColor="text1"/>
          <w:sz w:val="24"/>
          <w:szCs w:val="24"/>
          <w:lang w:val="bg-BG" w:eastAsia="zh-CN"/>
        </w:rPr>
        <w:t xml:space="preserve">) и в договора с изпълнителя на СМР има включена клауза, касаеща третирането на непредвидени разходи, тези разходи  се отчитат в случай че СМР дейностите </w:t>
      </w:r>
      <w:r w:rsidR="00086D78" w:rsidRPr="00877E26">
        <w:rPr>
          <w:rFonts w:ascii="Times New Roman" w:eastAsia="Arial Unicode MS" w:hAnsi="Times New Roman"/>
          <w:color w:val="000000" w:themeColor="text1"/>
          <w:sz w:val="24"/>
          <w:szCs w:val="24"/>
          <w:lang w:val="bg-BG" w:eastAsia="zh-CN"/>
        </w:rPr>
        <w:t xml:space="preserve">за дадения обект </w:t>
      </w:r>
      <w:r w:rsidRPr="00877E26">
        <w:rPr>
          <w:rFonts w:ascii="Times New Roman" w:eastAsia="Arial Unicode MS" w:hAnsi="Times New Roman"/>
          <w:color w:val="000000" w:themeColor="text1"/>
          <w:sz w:val="24"/>
          <w:szCs w:val="24"/>
          <w:lang w:val="bg-BG" w:eastAsia="zh-CN"/>
        </w:rPr>
        <w:t xml:space="preserve">са напълно приключили. С цел </w:t>
      </w:r>
      <w:r w:rsidR="00347FAB" w:rsidRPr="00877E26">
        <w:rPr>
          <w:rFonts w:ascii="Times New Roman" w:eastAsia="Arial Unicode MS" w:hAnsi="Times New Roman"/>
          <w:color w:val="000000" w:themeColor="text1"/>
          <w:sz w:val="24"/>
          <w:szCs w:val="24"/>
          <w:lang w:val="bg-BG" w:eastAsia="zh-CN"/>
        </w:rPr>
        <w:t xml:space="preserve">отчитане </w:t>
      </w:r>
      <w:r w:rsidRPr="00877E26">
        <w:rPr>
          <w:rFonts w:ascii="Times New Roman" w:eastAsia="Arial Unicode MS" w:hAnsi="Times New Roman"/>
          <w:color w:val="000000" w:themeColor="text1"/>
          <w:sz w:val="24"/>
          <w:szCs w:val="24"/>
          <w:lang w:val="bg-BG" w:eastAsia="zh-CN"/>
        </w:rPr>
        <w:t xml:space="preserve">на непредвидените разходи </w:t>
      </w:r>
      <w:r w:rsidR="005C5400" w:rsidRPr="00877E26">
        <w:rPr>
          <w:rFonts w:ascii="Times New Roman" w:eastAsia="Arial Unicode MS" w:hAnsi="Times New Roman"/>
          <w:color w:val="000000" w:themeColor="text1"/>
          <w:sz w:val="24"/>
          <w:szCs w:val="24"/>
          <w:lang w:val="bg-BG" w:eastAsia="zh-CN"/>
        </w:rPr>
        <w:t xml:space="preserve">КП </w:t>
      </w:r>
      <w:r w:rsidRPr="00877E26">
        <w:rPr>
          <w:rFonts w:ascii="Times New Roman" w:eastAsia="Arial Unicode MS" w:hAnsi="Times New Roman"/>
          <w:color w:val="000000" w:themeColor="text1"/>
          <w:sz w:val="24"/>
          <w:szCs w:val="24"/>
          <w:lang w:val="bg-BG" w:eastAsia="zh-CN"/>
        </w:rPr>
        <w:t xml:space="preserve">следва да представи отделен протокол за приемането им или отделна част от протокола, придружен от необходимите документи, обосноваващи изпълнението им. На </w:t>
      </w:r>
      <w:r w:rsidR="00743E40" w:rsidRPr="00877E26">
        <w:rPr>
          <w:rFonts w:ascii="Times New Roman" w:eastAsia="Arial Unicode MS" w:hAnsi="Times New Roman"/>
          <w:color w:val="000000" w:themeColor="text1"/>
          <w:sz w:val="24"/>
          <w:szCs w:val="24"/>
          <w:lang w:val="bg-BG" w:eastAsia="zh-CN"/>
        </w:rPr>
        <w:t xml:space="preserve">одобрение </w:t>
      </w:r>
      <w:r w:rsidRPr="00877E26">
        <w:rPr>
          <w:rFonts w:ascii="Times New Roman" w:eastAsia="Arial Unicode MS" w:hAnsi="Times New Roman"/>
          <w:color w:val="000000" w:themeColor="text1"/>
          <w:sz w:val="24"/>
          <w:szCs w:val="24"/>
          <w:lang w:val="bg-BG" w:eastAsia="zh-CN"/>
        </w:rPr>
        <w:t>подлежат само разходи, които попадат в следната хипотеза:</w:t>
      </w:r>
    </w:p>
    <w:p w14:paraId="0612485A" w14:textId="2053C193" w:rsidR="00147531" w:rsidRPr="00877E26" w:rsidRDefault="00147531" w:rsidP="00147531">
      <w:pPr>
        <w:pStyle w:val="ListParagraph"/>
        <w:tabs>
          <w:tab w:val="left" w:pos="0"/>
          <w:tab w:val="left" w:pos="993"/>
        </w:tabs>
        <w:spacing w:before="120" w:after="0" w:line="360" w:lineRule="auto"/>
        <w:ind w:left="0"/>
        <w:jc w:val="both"/>
        <w:rPr>
          <w:rFonts w:ascii="Times New Roman" w:eastAsia="Arial Unicode MS" w:hAnsi="Times New Roman"/>
          <w:i/>
          <w:color w:val="000000" w:themeColor="text1"/>
          <w:sz w:val="24"/>
          <w:szCs w:val="24"/>
          <w:lang w:val="bg-BG" w:eastAsia="zh-CN"/>
        </w:rPr>
      </w:pPr>
      <w:r w:rsidRPr="00877E26">
        <w:rPr>
          <w:rFonts w:ascii="Times New Roman" w:eastAsia="Arial Unicode MS" w:hAnsi="Times New Roman"/>
          <w:i/>
          <w:color w:val="000000" w:themeColor="text1"/>
          <w:sz w:val="24"/>
          <w:szCs w:val="24"/>
          <w:lang w:val="bg-BG" w:eastAsia="zh-CN"/>
        </w:rPr>
        <w:t xml:space="preserve">„Непредвидени разходи за строителни и монтажни работи са разходите, свързани с увеличаване на заложени количества строителни и монтажни работи и/или добавяне на нови количества или видове строителни и монтажни работи, които към момента на разработване и одобряване на технически или работен инвестиционен проект обективно не са могли да бъдат предвидени, но при изпълнение на дейностите са обективно необходими за въвеждане на обекта в експлоатация. </w:t>
      </w:r>
      <w:r w:rsidR="00347FAB" w:rsidRPr="00877E26">
        <w:rPr>
          <w:rFonts w:ascii="Times New Roman" w:eastAsia="Arial Unicode MS" w:hAnsi="Times New Roman"/>
          <w:i/>
          <w:color w:val="000000" w:themeColor="text1"/>
          <w:sz w:val="24"/>
          <w:szCs w:val="24"/>
          <w:lang w:val="bg-BG" w:eastAsia="zh-CN"/>
        </w:rPr>
        <w:t xml:space="preserve">Разходи за СМР, възникнали допълнително в резултат на проектантски грешки и/или пропуски в инвестиционния проект не представляват непредвидени разходи. </w:t>
      </w:r>
      <w:r w:rsidRPr="00877E26">
        <w:rPr>
          <w:rFonts w:ascii="Times New Roman" w:eastAsia="Arial Unicode MS" w:hAnsi="Times New Roman"/>
          <w:i/>
          <w:color w:val="000000" w:themeColor="text1"/>
          <w:sz w:val="24"/>
          <w:szCs w:val="24"/>
          <w:lang w:val="bg-BG" w:eastAsia="zh-CN"/>
        </w:rPr>
        <w:t xml:space="preserve">Разходите, които биха могли да бъдат </w:t>
      </w:r>
      <w:r w:rsidR="005C5400" w:rsidRPr="00877E26">
        <w:rPr>
          <w:rFonts w:ascii="Times New Roman" w:eastAsia="Arial Unicode MS" w:hAnsi="Times New Roman"/>
          <w:i/>
          <w:color w:val="000000" w:themeColor="text1"/>
          <w:sz w:val="24"/>
          <w:szCs w:val="24"/>
          <w:lang w:val="bg-BG" w:eastAsia="zh-CN"/>
        </w:rPr>
        <w:t xml:space="preserve">одобрявани </w:t>
      </w:r>
      <w:r w:rsidRPr="00877E26">
        <w:rPr>
          <w:rFonts w:ascii="Times New Roman" w:eastAsia="Arial Unicode MS" w:hAnsi="Times New Roman"/>
          <w:i/>
          <w:color w:val="000000" w:themeColor="text1"/>
          <w:sz w:val="24"/>
          <w:szCs w:val="24"/>
          <w:lang w:val="bg-BG" w:eastAsia="zh-CN"/>
        </w:rPr>
        <w:t>като непредвидени, следва да отговарят на условията за допустимост на разходите по процедурата, в рамките на която е сключен договорът.”.</w:t>
      </w:r>
    </w:p>
    <w:p w14:paraId="6AE2E65A" w14:textId="31ED8AC1" w:rsidR="00373838" w:rsidRPr="00877E26" w:rsidRDefault="00373838" w:rsidP="0003442A">
      <w:pPr>
        <w:numPr>
          <w:ilvl w:val="0"/>
          <w:numId w:val="20"/>
        </w:numPr>
        <w:tabs>
          <w:tab w:val="left" w:pos="1134"/>
        </w:tabs>
        <w:spacing w:after="0" w:line="360" w:lineRule="auto"/>
        <w:ind w:left="0" w:firstLine="363"/>
        <w:jc w:val="both"/>
        <w:rPr>
          <w:rFonts w:ascii="Times New Roman" w:eastAsia="Arial Unicode MS" w:hAnsi="Times New Roman"/>
          <w:color w:val="000000"/>
          <w:sz w:val="24"/>
          <w:szCs w:val="24"/>
          <w:lang w:val="bg-BG" w:eastAsia="zh-CN"/>
        </w:rPr>
      </w:pPr>
      <w:r w:rsidRPr="00877E26">
        <w:rPr>
          <w:rFonts w:ascii="Times New Roman" w:eastAsia="Arial Unicode MS" w:hAnsi="Times New Roman"/>
          <w:color w:val="000000"/>
          <w:sz w:val="24"/>
          <w:szCs w:val="24"/>
          <w:lang w:val="bg-BG" w:eastAsia="zh-CN"/>
        </w:rPr>
        <w:lastRenderedPageBreak/>
        <w:t xml:space="preserve">При съставяне на протоколите за приемане на извършените строително-монтажни работи </w:t>
      </w:r>
      <w:r w:rsidR="005C5400" w:rsidRPr="00877E26">
        <w:rPr>
          <w:rFonts w:ascii="Times New Roman" w:eastAsia="Arial Unicode MS" w:hAnsi="Times New Roman"/>
          <w:color w:val="000000"/>
          <w:sz w:val="24"/>
          <w:szCs w:val="24"/>
          <w:lang w:val="bg-BG" w:eastAsia="zh-CN"/>
        </w:rPr>
        <w:t xml:space="preserve">КП </w:t>
      </w:r>
      <w:r w:rsidRPr="00877E26">
        <w:rPr>
          <w:rFonts w:ascii="Times New Roman" w:eastAsia="Arial Unicode MS" w:hAnsi="Times New Roman"/>
          <w:color w:val="000000"/>
          <w:sz w:val="24"/>
          <w:szCs w:val="24"/>
          <w:lang w:val="bg-BG" w:eastAsia="zh-CN"/>
        </w:rPr>
        <w:t xml:space="preserve">задължително следва да разграничи приетите СМР по вида разход – </w:t>
      </w:r>
      <w:r w:rsidR="00C166CD" w:rsidRPr="00877E26">
        <w:rPr>
          <w:rFonts w:ascii="Times New Roman" w:eastAsia="Arial Unicode MS" w:hAnsi="Times New Roman"/>
          <w:color w:val="000000" w:themeColor="text1"/>
          <w:sz w:val="24"/>
          <w:szCs w:val="24"/>
          <w:lang w:val="bg-BG" w:eastAsia="zh-CN"/>
        </w:rPr>
        <w:t xml:space="preserve">със </w:t>
      </w:r>
      <w:r w:rsidR="00C166CD" w:rsidRPr="00877E26">
        <w:rPr>
          <w:rFonts w:ascii="Times New Roman" w:eastAsia="Times New Roman" w:hAnsi="Times New Roman" w:cs="Times New Roman"/>
          <w:color w:val="000000" w:themeColor="text1"/>
          <w:sz w:val="24"/>
          <w:szCs w:val="24"/>
          <w:lang w:val="bg-BG" w:eastAsia="bg-BG"/>
        </w:rPr>
        <w:t>средства от МВУ</w:t>
      </w:r>
      <w:r w:rsidRPr="00877E26">
        <w:rPr>
          <w:rFonts w:ascii="Times New Roman" w:eastAsia="Arial Unicode MS" w:hAnsi="Times New Roman"/>
          <w:color w:val="000000"/>
          <w:sz w:val="24"/>
          <w:szCs w:val="24"/>
          <w:lang w:val="bg-BG" w:eastAsia="zh-CN"/>
        </w:rPr>
        <w:t>, собствен принос, недопустими и непредвидени разходи /ако е приложимо</w:t>
      </w:r>
      <w:r w:rsidR="00926D52" w:rsidRPr="00877E26">
        <w:rPr>
          <w:rFonts w:ascii="Times New Roman" w:eastAsia="Arial Unicode MS" w:hAnsi="Times New Roman"/>
          <w:color w:val="000000"/>
          <w:sz w:val="24"/>
          <w:szCs w:val="24"/>
          <w:lang w:val="bg-BG" w:eastAsia="zh-CN"/>
        </w:rPr>
        <w:t>/</w:t>
      </w:r>
      <w:r w:rsidRPr="00877E26">
        <w:rPr>
          <w:rFonts w:ascii="Times New Roman" w:eastAsia="Arial Unicode MS" w:hAnsi="Times New Roman"/>
          <w:color w:val="000000"/>
          <w:sz w:val="24"/>
          <w:szCs w:val="24"/>
          <w:lang w:val="bg-BG" w:eastAsia="zh-CN"/>
        </w:rPr>
        <w:t>.</w:t>
      </w:r>
    </w:p>
    <w:p w14:paraId="655818BC" w14:textId="684E2186" w:rsidR="00875EAB" w:rsidRPr="00877E26" w:rsidRDefault="00875EAB"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877E26">
        <w:rPr>
          <w:rFonts w:ascii="Times New Roman" w:hAnsi="Times New Roman" w:cs="Times New Roman"/>
          <w:sz w:val="24"/>
          <w:szCs w:val="24"/>
          <w:lang w:val="bg-BG"/>
        </w:rPr>
        <w:t>При проверките на място, извършвани на КП от СНД, КП трябва да удостовери, че отчетеният с ФТО напредък съответства на физическия напредък на място, включително да представи всички документи по изпълнението на проекта. Ангажимент на КП е да осигури достъп до мястото на инвестицията и до документи, налични на мястото на изпълнението</w:t>
      </w:r>
      <w:r w:rsidR="00520665" w:rsidRPr="00877E26">
        <w:rPr>
          <w:rFonts w:ascii="Times New Roman" w:hAnsi="Times New Roman" w:cs="Times New Roman"/>
          <w:sz w:val="24"/>
          <w:szCs w:val="24"/>
          <w:lang w:val="bg-BG"/>
        </w:rPr>
        <w:t xml:space="preserve"> или при КП</w:t>
      </w:r>
      <w:r w:rsidRPr="00877E26">
        <w:rPr>
          <w:rFonts w:ascii="Times New Roman" w:hAnsi="Times New Roman" w:cs="Times New Roman"/>
          <w:sz w:val="24"/>
          <w:szCs w:val="24"/>
          <w:lang w:val="bg-BG"/>
        </w:rPr>
        <w:t>.</w:t>
      </w:r>
    </w:p>
    <w:p w14:paraId="1DAC002F" w14:textId="1600E3F5" w:rsidR="00373838" w:rsidRPr="00877E26" w:rsidRDefault="00373838"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(1)</w:t>
      </w:r>
      <w:r w:rsidRPr="00877E26">
        <w:rPr>
          <w:rFonts w:ascii="Times New Roman" w:eastAsia="Times New Roman" w:hAnsi="Times New Roman" w:cs="Times New Roman"/>
          <w:b/>
          <w:color w:val="000000" w:themeColor="text1"/>
          <w:sz w:val="24"/>
          <w:szCs w:val="24"/>
          <w:lang w:val="bg-BG" w:eastAsia="bg-BG"/>
        </w:rPr>
        <w:t xml:space="preserve"> </w:t>
      </w:r>
      <w:r w:rsidRPr="00877E26">
        <w:rPr>
          <w:rFonts w:ascii="Times New Roman" w:eastAsia="Times New Roman" w:hAnsi="Times New Roman" w:cs="Times New Roman"/>
          <w:color w:val="000000" w:themeColor="text1"/>
          <w:sz w:val="24"/>
          <w:szCs w:val="24"/>
          <w:lang w:val="bg-BG" w:eastAsia="bg-BG"/>
        </w:rPr>
        <w:t xml:space="preserve">При отправени препоръки от проверки на място, </w:t>
      </w:r>
      <w:r w:rsidR="005C5400" w:rsidRPr="00877E26">
        <w:rPr>
          <w:rFonts w:ascii="Times New Roman" w:eastAsia="Times New Roman" w:hAnsi="Times New Roman" w:cs="Times New Roman"/>
          <w:color w:val="000000" w:themeColor="text1"/>
          <w:sz w:val="24"/>
          <w:szCs w:val="24"/>
          <w:lang w:val="bg-BG" w:eastAsia="bg-BG"/>
        </w:rPr>
        <w:t xml:space="preserve">КП </w:t>
      </w:r>
      <w:r w:rsidRPr="00877E26">
        <w:rPr>
          <w:rFonts w:ascii="Times New Roman" w:eastAsia="Times New Roman" w:hAnsi="Times New Roman" w:cs="Times New Roman"/>
          <w:color w:val="000000" w:themeColor="text1"/>
          <w:sz w:val="24"/>
          <w:szCs w:val="24"/>
          <w:lang w:val="bg-BG" w:eastAsia="bg-BG"/>
        </w:rPr>
        <w:t>следва да представи доказателства за изпълнението им в указаните срокове.</w:t>
      </w:r>
    </w:p>
    <w:p w14:paraId="6A8FDDB8" w14:textId="20B593B7" w:rsidR="00373838" w:rsidRPr="00877E26" w:rsidRDefault="00373838" w:rsidP="00485CCB">
      <w:pPr>
        <w:tabs>
          <w:tab w:val="left" w:pos="851"/>
        </w:tabs>
        <w:spacing w:after="0" w:line="360" w:lineRule="auto"/>
        <w:ind w:firstLine="1134"/>
        <w:jc w:val="both"/>
        <w:rPr>
          <w:rFonts w:ascii="Times New Roman" w:eastAsia="Times New Roman" w:hAnsi="Times New Roman" w:cs="Times New Roman"/>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(2)</w:t>
      </w:r>
      <w:r w:rsidRPr="00877E26">
        <w:rPr>
          <w:rFonts w:ascii="Times New Roman" w:eastAsia="Times New Roman" w:hAnsi="Times New Roman" w:cs="Times New Roman"/>
          <w:b/>
          <w:color w:val="000000" w:themeColor="text1"/>
          <w:sz w:val="24"/>
          <w:szCs w:val="24"/>
          <w:lang w:val="bg-BG" w:eastAsia="bg-BG"/>
        </w:rPr>
        <w:t xml:space="preserve"> </w:t>
      </w:r>
      <w:r w:rsidRPr="00877E26">
        <w:rPr>
          <w:rFonts w:ascii="Times New Roman" w:eastAsia="Times New Roman" w:hAnsi="Times New Roman" w:cs="Times New Roman"/>
          <w:color w:val="000000" w:themeColor="text1"/>
          <w:sz w:val="24"/>
          <w:szCs w:val="24"/>
          <w:lang w:val="bg-BG" w:eastAsia="bg-BG"/>
        </w:rPr>
        <w:t>При неизпълнение на препорък</w:t>
      </w:r>
      <w:r w:rsidR="00DC5103" w:rsidRPr="00877E26">
        <w:rPr>
          <w:rFonts w:ascii="Times New Roman" w:eastAsia="Times New Roman" w:hAnsi="Times New Roman" w:cs="Times New Roman"/>
          <w:color w:val="000000" w:themeColor="text1"/>
          <w:sz w:val="24"/>
          <w:szCs w:val="24"/>
          <w:lang w:val="bg-BG" w:eastAsia="bg-BG"/>
        </w:rPr>
        <w:t>ите от проверки на място в срок</w:t>
      </w:r>
      <w:r w:rsidRPr="00877E26">
        <w:rPr>
          <w:rFonts w:ascii="Times New Roman" w:eastAsia="Times New Roman" w:hAnsi="Times New Roman" w:cs="Times New Roman"/>
          <w:color w:val="000000" w:themeColor="text1"/>
          <w:sz w:val="24"/>
          <w:szCs w:val="24"/>
          <w:lang w:val="bg-BG" w:eastAsia="bg-BG"/>
        </w:rPr>
        <w:t xml:space="preserve"> </w:t>
      </w:r>
      <w:r w:rsidR="005C5400" w:rsidRPr="00877E26">
        <w:rPr>
          <w:rFonts w:ascii="Times New Roman" w:eastAsia="Arial Unicode MS" w:hAnsi="Times New Roman"/>
          <w:color w:val="000000" w:themeColor="text1"/>
          <w:sz w:val="24"/>
          <w:szCs w:val="24"/>
          <w:lang w:val="bg-BG" w:eastAsia="zh-CN"/>
        </w:rPr>
        <w:t xml:space="preserve">СНД </w:t>
      </w:r>
      <w:r w:rsidRPr="00877E26">
        <w:rPr>
          <w:rFonts w:ascii="Times New Roman" w:eastAsia="Arial Unicode MS" w:hAnsi="Times New Roman"/>
          <w:color w:val="000000" w:themeColor="text1"/>
          <w:sz w:val="24"/>
          <w:szCs w:val="24"/>
          <w:lang w:val="bg-BG" w:eastAsia="zh-CN"/>
        </w:rPr>
        <w:t xml:space="preserve">има право да не </w:t>
      </w:r>
      <w:r w:rsidR="005C5400" w:rsidRPr="00877E26">
        <w:rPr>
          <w:rFonts w:ascii="Times New Roman" w:eastAsia="Arial Unicode MS" w:hAnsi="Times New Roman"/>
          <w:sz w:val="24"/>
          <w:szCs w:val="24"/>
          <w:lang w:val="bg-BG" w:eastAsia="zh-CN"/>
        </w:rPr>
        <w:t xml:space="preserve">одобри </w:t>
      </w:r>
      <w:r w:rsidRPr="00877E26">
        <w:rPr>
          <w:rFonts w:ascii="Times New Roman" w:eastAsia="Arial Unicode MS" w:hAnsi="Times New Roman"/>
          <w:sz w:val="24"/>
          <w:szCs w:val="24"/>
          <w:lang w:val="bg-BG" w:eastAsia="zh-CN"/>
        </w:rPr>
        <w:t>засегнатите разходи.</w:t>
      </w:r>
    </w:p>
    <w:p w14:paraId="2C39C319" w14:textId="7771B87F" w:rsidR="000E3099" w:rsidRPr="00877E26" w:rsidRDefault="000E3099" w:rsidP="0003442A">
      <w:pPr>
        <w:numPr>
          <w:ilvl w:val="0"/>
          <w:numId w:val="20"/>
        </w:numPr>
        <w:tabs>
          <w:tab w:val="left" w:pos="1134"/>
        </w:tabs>
        <w:spacing w:after="0" w:line="360" w:lineRule="auto"/>
        <w:ind w:left="0" w:firstLine="363"/>
        <w:jc w:val="both"/>
        <w:rPr>
          <w:rFonts w:ascii="Times New Roman" w:hAnsi="Times New Roman"/>
          <w:sz w:val="24"/>
          <w:lang w:val="bg-BG"/>
        </w:rPr>
      </w:pPr>
      <w:r w:rsidRPr="00877E26">
        <w:rPr>
          <w:rFonts w:ascii="Times New Roman" w:eastAsia="Times New Roman" w:hAnsi="Times New Roman" w:cs="Times New Roman"/>
          <w:sz w:val="24"/>
          <w:szCs w:val="24"/>
          <w:lang w:val="bg-BG" w:eastAsia="bg-BG"/>
        </w:rPr>
        <w:t xml:space="preserve">(1) </w:t>
      </w:r>
      <w:r w:rsidRPr="00877E26">
        <w:rPr>
          <w:rFonts w:ascii="Times New Roman" w:hAnsi="Times New Roman"/>
          <w:sz w:val="24"/>
          <w:lang w:val="bg-BG"/>
        </w:rPr>
        <w:t xml:space="preserve">На етап </w:t>
      </w:r>
      <w:r w:rsidR="005C5400" w:rsidRPr="00877E26">
        <w:rPr>
          <w:rFonts w:ascii="Times New Roman" w:eastAsia="Times New Roman" w:hAnsi="Times New Roman" w:cs="Times New Roman"/>
          <w:sz w:val="24"/>
          <w:szCs w:val="24"/>
          <w:lang w:val="bg-BG" w:eastAsia="bg-BG"/>
        </w:rPr>
        <w:t>окончателен ФТО</w:t>
      </w:r>
      <w:r w:rsidR="00AA2248" w:rsidRPr="00877E26">
        <w:rPr>
          <w:rFonts w:ascii="Times New Roman" w:eastAsia="Times New Roman" w:hAnsi="Times New Roman" w:cs="Times New Roman"/>
          <w:sz w:val="24"/>
          <w:szCs w:val="24"/>
          <w:lang w:val="bg-BG" w:eastAsia="bg-BG"/>
        </w:rPr>
        <w:t>,</w:t>
      </w:r>
      <w:r w:rsidRPr="00877E26">
        <w:rPr>
          <w:rFonts w:ascii="Times New Roman" w:eastAsia="Times New Roman" w:hAnsi="Times New Roman" w:cs="Times New Roman"/>
          <w:sz w:val="24"/>
          <w:szCs w:val="24"/>
          <w:lang w:val="bg-BG" w:eastAsia="bg-BG"/>
        </w:rPr>
        <w:t xml:space="preserve"> </w:t>
      </w:r>
      <w:r w:rsidR="005C5400" w:rsidRPr="00877E26">
        <w:rPr>
          <w:rFonts w:ascii="Times New Roman" w:eastAsia="Times New Roman" w:hAnsi="Times New Roman" w:cs="Times New Roman"/>
          <w:sz w:val="24"/>
          <w:szCs w:val="24"/>
          <w:lang w:val="bg-BG" w:eastAsia="bg-BG"/>
        </w:rPr>
        <w:t xml:space="preserve">КП </w:t>
      </w:r>
      <w:r w:rsidRPr="00877E26">
        <w:rPr>
          <w:rFonts w:ascii="Times New Roman" w:hAnsi="Times New Roman"/>
          <w:sz w:val="24"/>
          <w:lang w:val="bg-BG"/>
        </w:rPr>
        <w:t>отчита стойностите на индикаторите, заложени в</w:t>
      </w:r>
      <w:r w:rsidR="00CA23E2" w:rsidRPr="00877E26">
        <w:rPr>
          <w:rFonts w:ascii="Times New Roman" w:hAnsi="Times New Roman"/>
          <w:sz w:val="24"/>
          <w:lang w:val="bg-BG"/>
        </w:rPr>
        <w:t xml:space="preserve"> </w:t>
      </w:r>
      <w:r w:rsidR="00CA23E2" w:rsidRPr="00877E26">
        <w:rPr>
          <w:rFonts w:ascii="Times New Roman" w:eastAsia="Times New Roman" w:hAnsi="Times New Roman" w:cs="Times New Roman"/>
          <w:sz w:val="24"/>
          <w:szCs w:val="24"/>
          <w:lang w:val="bg-BG" w:eastAsia="bg-BG"/>
        </w:rPr>
        <w:t>ПИИ въз основа на</w:t>
      </w:r>
      <w:r w:rsidRPr="00877E26">
        <w:rPr>
          <w:rFonts w:ascii="Times New Roman" w:eastAsia="Times New Roman" w:hAnsi="Times New Roman" w:cs="Times New Roman"/>
          <w:sz w:val="24"/>
          <w:szCs w:val="24"/>
          <w:lang w:val="bg-BG" w:eastAsia="bg-BG"/>
        </w:rPr>
        <w:t xml:space="preserve"> </w:t>
      </w:r>
      <w:r w:rsidR="003234C4" w:rsidRPr="00877E26">
        <w:rPr>
          <w:rFonts w:ascii="Times New Roman" w:hAnsi="Times New Roman"/>
          <w:b/>
          <w:sz w:val="24"/>
          <w:lang w:val="bg-BG"/>
        </w:rPr>
        <w:t xml:space="preserve">независимата експертна оценка от сертифициран енергиен одитор, която следва да докаже </w:t>
      </w:r>
      <w:r w:rsidR="00482816" w:rsidRPr="00877E26">
        <w:rPr>
          <w:rFonts w:ascii="Times New Roman" w:hAnsi="Times New Roman"/>
          <w:b/>
          <w:sz w:val="24"/>
          <w:lang w:val="bg-BG"/>
        </w:rPr>
        <w:t xml:space="preserve">постигнатите стойности на </w:t>
      </w:r>
      <w:r w:rsidR="003234C4" w:rsidRPr="00877E26">
        <w:rPr>
          <w:rFonts w:ascii="Times New Roman" w:hAnsi="Times New Roman"/>
          <w:b/>
          <w:sz w:val="24"/>
          <w:lang w:val="bg-BG"/>
        </w:rPr>
        <w:t xml:space="preserve">заложените индикатори в </w:t>
      </w:r>
      <w:r w:rsidR="00926D52" w:rsidRPr="00877E26">
        <w:rPr>
          <w:rFonts w:ascii="Times New Roman" w:hAnsi="Times New Roman"/>
          <w:b/>
          <w:sz w:val="24"/>
          <w:lang w:val="bg-BG"/>
        </w:rPr>
        <w:t>ПИИ</w:t>
      </w:r>
      <w:r w:rsidR="003234C4" w:rsidRPr="00877E26">
        <w:rPr>
          <w:rFonts w:ascii="Times New Roman" w:hAnsi="Times New Roman"/>
          <w:b/>
          <w:sz w:val="24"/>
          <w:lang w:val="bg-BG"/>
        </w:rPr>
        <w:t xml:space="preserve"> (Формуляр за кандидатстване, подаден в ИС на МВУ)</w:t>
      </w:r>
      <w:r w:rsidRPr="00877E26">
        <w:rPr>
          <w:rFonts w:ascii="Times New Roman" w:hAnsi="Times New Roman"/>
          <w:sz w:val="24"/>
          <w:lang w:val="bg-BG"/>
        </w:rPr>
        <w:t>.</w:t>
      </w:r>
    </w:p>
    <w:p w14:paraId="279B8E9A" w14:textId="3CA54D95" w:rsidR="003234C4" w:rsidRPr="00877E26" w:rsidRDefault="003234C4" w:rsidP="00645651">
      <w:pPr>
        <w:tabs>
          <w:tab w:val="left" w:pos="426"/>
        </w:tabs>
        <w:spacing w:after="0" w:line="360" w:lineRule="auto"/>
        <w:ind w:firstLine="1134"/>
        <w:jc w:val="both"/>
        <w:rPr>
          <w:rFonts w:ascii="Times New Roman" w:hAnsi="Times New Roman"/>
          <w:sz w:val="24"/>
          <w:lang w:val="bg-BG"/>
        </w:rPr>
      </w:pPr>
      <w:r w:rsidRPr="00877E26">
        <w:rPr>
          <w:rFonts w:ascii="Times New Roman" w:hAnsi="Times New Roman"/>
          <w:sz w:val="24"/>
          <w:lang w:val="bg-BG"/>
        </w:rPr>
        <w:t xml:space="preserve">(2) В случай на неизпълнение на </w:t>
      </w:r>
      <w:r w:rsidR="00846059" w:rsidRPr="00877E26">
        <w:rPr>
          <w:rFonts w:ascii="Times New Roman" w:hAnsi="Times New Roman"/>
          <w:sz w:val="24"/>
          <w:lang w:val="bg-BG"/>
        </w:rPr>
        <w:t>изискването за постигане на минимум 30% спестяване на първична енергия за всеки обект на интервенция, включен в одобреното ПИИ</w:t>
      </w:r>
      <w:r w:rsidRPr="00877E26">
        <w:rPr>
          <w:rFonts w:ascii="Times New Roman" w:hAnsi="Times New Roman"/>
          <w:sz w:val="24"/>
          <w:lang w:val="bg-BG"/>
        </w:rPr>
        <w:t>, предоставените средства</w:t>
      </w:r>
      <w:r w:rsidR="00846059" w:rsidRPr="00877E26">
        <w:rPr>
          <w:rFonts w:ascii="Times New Roman" w:hAnsi="Times New Roman"/>
          <w:sz w:val="24"/>
          <w:lang w:val="bg-BG"/>
        </w:rPr>
        <w:t xml:space="preserve"> за съответния обект, за който не е постигнато изискването,</w:t>
      </w:r>
      <w:r w:rsidRPr="00877E26">
        <w:rPr>
          <w:rFonts w:ascii="Times New Roman" w:hAnsi="Times New Roman"/>
          <w:sz w:val="24"/>
          <w:lang w:val="bg-BG"/>
        </w:rPr>
        <w:t xml:space="preserve"> подлежат на възстановяване</w:t>
      </w:r>
      <w:r w:rsidR="00482816" w:rsidRPr="00877E26">
        <w:rPr>
          <w:rFonts w:ascii="Times New Roman" w:hAnsi="Times New Roman"/>
          <w:sz w:val="24"/>
          <w:lang w:val="bg-BG"/>
        </w:rPr>
        <w:t xml:space="preserve"> от КП</w:t>
      </w:r>
      <w:r w:rsidRPr="00877E26">
        <w:rPr>
          <w:rFonts w:ascii="Times New Roman" w:hAnsi="Times New Roman"/>
          <w:sz w:val="24"/>
          <w:lang w:val="bg-BG"/>
        </w:rPr>
        <w:t>.</w:t>
      </w:r>
    </w:p>
    <w:p w14:paraId="65A4E3D8" w14:textId="562C0330" w:rsidR="00F9266E" w:rsidRPr="00877E26" w:rsidRDefault="00434E29"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 xml:space="preserve">СНД извършва проверка на предоставената информация </w:t>
      </w:r>
      <w:r w:rsidR="00F9266E" w:rsidRPr="00877E26">
        <w:rPr>
          <w:rFonts w:ascii="Times New Roman" w:eastAsia="Times New Roman" w:hAnsi="Times New Roman" w:cs="Times New Roman"/>
          <w:color w:val="000000" w:themeColor="text1"/>
          <w:sz w:val="24"/>
          <w:szCs w:val="24"/>
          <w:lang w:val="bg-BG" w:eastAsia="bg-BG"/>
        </w:rPr>
        <w:t>във</w:t>
      </w:r>
      <w:r w:rsidRPr="00877E26">
        <w:rPr>
          <w:rFonts w:ascii="Times New Roman" w:eastAsia="Times New Roman" w:hAnsi="Times New Roman" w:cs="Times New Roman"/>
          <w:color w:val="000000" w:themeColor="text1"/>
          <w:sz w:val="24"/>
          <w:szCs w:val="24"/>
          <w:lang w:val="bg-BG" w:eastAsia="bg-BG"/>
        </w:rPr>
        <w:t xml:space="preserve"> ФТО по отношение на </w:t>
      </w:r>
      <w:r w:rsidR="00F9266E" w:rsidRPr="00877E26">
        <w:rPr>
          <w:rFonts w:ascii="Times New Roman" w:eastAsia="Times New Roman" w:hAnsi="Times New Roman" w:cs="Times New Roman"/>
          <w:color w:val="000000" w:themeColor="text1"/>
          <w:sz w:val="24"/>
          <w:szCs w:val="24"/>
          <w:lang w:val="bg-BG" w:eastAsia="bg-BG"/>
        </w:rPr>
        <w:t>отчетения финансов и физически напредък, съответствието с приложимото законодателство на проведените обществени поръчки и липсата на конфликт на интереси, корупция и измами, отчетените етапи/цели, както и отчетените „зелени разходи“, „социални разходи“, „дигитални разходи“ и общите показатели („</w:t>
      </w:r>
      <w:proofErr w:type="spellStart"/>
      <w:r w:rsidR="00F9266E" w:rsidRPr="00877E26">
        <w:rPr>
          <w:rFonts w:ascii="Times New Roman" w:eastAsia="Times New Roman" w:hAnsi="Times New Roman" w:cs="Times New Roman"/>
          <w:color w:val="000000" w:themeColor="text1"/>
          <w:sz w:val="24"/>
          <w:szCs w:val="24"/>
          <w:lang w:val="bg-BG" w:eastAsia="bg-BG"/>
        </w:rPr>
        <w:t>common</w:t>
      </w:r>
      <w:proofErr w:type="spellEnd"/>
      <w:r w:rsidR="00F9266E" w:rsidRPr="00877E26">
        <w:rPr>
          <w:rFonts w:ascii="Times New Roman" w:eastAsia="Times New Roman" w:hAnsi="Times New Roman" w:cs="Times New Roman"/>
          <w:color w:val="000000" w:themeColor="text1"/>
          <w:sz w:val="24"/>
          <w:szCs w:val="24"/>
          <w:lang w:val="bg-BG" w:eastAsia="bg-BG"/>
        </w:rPr>
        <w:t xml:space="preserve"> </w:t>
      </w:r>
      <w:proofErr w:type="spellStart"/>
      <w:r w:rsidR="00F9266E" w:rsidRPr="00877E26">
        <w:rPr>
          <w:rFonts w:ascii="Times New Roman" w:eastAsia="Times New Roman" w:hAnsi="Times New Roman" w:cs="Times New Roman"/>
          <w:color w:val="000000" w:themeColor="text1"/>
          <w:sz w:val="24"/>
          <w:szCs w:val="24"/>
          <w:lang w:val="bg-BG" w:eastAsia="bg-BG"/>
        </w:rPr>
        <w:t>indicators</w:t>
      </w:r>
      <w:proofErr w:type="spellEnd"/>
      <w:r w:rsidR="00F9266E" w:rsidRPr="00877E26">
        <w:rPr>
          <w:rFonts w:ascii="Times New Roman" w:eastAsia="Times New Roman" w:hAnsi="Times New Roman" w:cs="Times New Roman"/>
          <w:color w:val="000000" w:themeColor="text1"/>
          <w:sz w:val="24"/>
          <w:szCs w:val="24"/>
          <w:lang w:val="bg-BG" w:eastAsia="bg-BG"/>
        </w:rPr>
        <w:t>“), липсата на двойно финансиране и водената аналитичната счетоводна отчетност от КП по инвестицията, както и за съпоставимостта й с финансовата информация.</w:t>
      </w:r>
      <w:r w:rsidR="0003442A" w:rsidRPr="00877E26">
        <w:rPr>
          <w:rFonts w:ascii="Times New Roman" w:eastAsia="Times New Roman" w:hAnsi="Times New Roman" w:cs="Times New Roman"/>
          <w:color w:val="000000" w:themeColor="text1"/>
          <w:sz w:val="24"/>
          <w:szCs w:val="24"/>
          <w:lang w:val="bg-BG" w:eastAsia="bg-BG"/>
        </w:rPr>
        <w:t xml:space="preserve"> </w:t>
      </w:r>
    </w:p>
    <w:p w14:paraId="1CC1F989" w14:textId="2C9E2300" w:rsidR="00EE4164" w:rsidRPr="00877E26" w:rsidRDefault="006A4410"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 xml:space="preserve">(1) В случай, че </w:t>
      </w:r>
      <w:r w:rsidR="0064384F" w:rsidRPr="00877E26">
        <w:rPr>
          <w:rFonts w:ascii="Times New Roman" w:eastAsia="Times New Roman" w:hAnsi="Times New Roman" w:cs="Times New Roman"/>
          <w:color w:val="000000" w:themeColor="text1"/>
          <w:sz w:val="24"/>
          <w:szCs w:val="24"/>
          <w:lang w:val="bg-BG" w:eastAsia="bg-BG"/>
        </w:rPr>
        <w:t xml:space="preserve">СНД установи несъответствия, в резултат от проверката на ФТО, </w:t>
      </w:r>
      <w:r w:rsidR="005B6737" w:rsidRPr="00877E26">
        <w:rPr>
          <w:rFonts w:ascii="Times New Roman" w:eastAsia="Times New Roman" w:hAnsi="Times New Roman" w:cs="Times New Roman"/>
          <w:color w:val="000000" w:themeColor="text1"/>
          <w:sz w:val="24"/>
          <w:szCs w:val="24"/>
          <w:lang w:val="bg-BG" w:eastAsia="bg-BG"/>
        </w:rPr>
        <w:t xml:space="preserve">подаден от КП, довели до надплащане </w:t>
      </w:r>
      <w:r w:rsidR="0064384F" w:rsidRPr="00877E26">
        <w:rPr>
          <w:rFonts w:ascii="Times New Roman" w:eastAsia="Times New Roman" w:hAnsi="Times New Roman" w:cs="Times New Roman"/>
          <w:color w:val="000000" w:themeColor="text1"/>
          <w:sz w:val="24"/>
          <w:szCs w:val="24"/>
          <w:lang w:val="bg-BG" w:eastAsia="bg-BG"/>
        </w:rPr>
        <w:t>по инвестицията, същите се документират</w:t>
      </w:r>
      <w:r w:rsidR="00933576" w:rsidRPr="00877E26">
        <w:rPr>
          <w:rFonts w:ascii="Times New Roman" w:eastAsia="Times New Roman" w:hAnsi="Times New Roman" w:cs="Times New Roman"/>
          <w:color w:val="000000" w:themeColor="text1"/>
          <w:sz w:val="24"/>
          <w:szCs w:val="24"/>
          <w:lang w:val="bg-BG" w:eastAsia="bg-BG"/>
        </w:rPr>
        <w:t>,</w:t>
      </w:r>
      <w:r w:rsidR="0064384F" w:rsidRPr="00877E26">
        <w:rPr>
          <w:rFonts w:ascii="Times New Roman" w:eastAsia="Times New Roman" w:hAnsi="Times New Roman" w:cs="Times New Roman"/>
          <w:color w:val="000000" w:themeColor="text1"/>
          <w:sz w:val="24"/>
          <w:szCs w:val="24"/>
          <w:lang w:val="bg-BG" w:eastAsia="bg-BG"/>
        </w:rPr>
        <w:t xml:space="preserve"> </w:t>
      </w:r>
      <w:r w:rsidR="0064384F" w:rsidRPr="00877E26">
        <w:rPr>
          <w:rFonts w:ascii="Times New Roman" w:eastAsia="Times New Roman" w:hAnsi="Times New Roman" w:cs="Times New Roman"/>
          <w:color w:val="000000" w:themeColor="text1"/>
          <w:sz w:val="24"/>
          <w:szCs w:val="24"/>
          <w:lang w:val="bg-BG" w:eastAsia="bg-BG"/>
        </w:rPr>
        <w:lastRenderedPageBreak/>
        <w:t>остойностяват</w:t>
      </w:r>
      <w:r w:rsidR="0095503A" w:rsidRPr="00877E26">
        <w:rPr>
          <w:rFonts w:ascii="Times New Roman" w:eastAsia="Times New Roman" w:hAnsi="Times New Roman" w:cs="Times New Roman"/>
          <w:color w:val="000000" w:themeColor="text1"/>
          <w:sz w:val="24"/>
          <w:szCs w:val="24"/>
          <w:lang w:val="bg-BG" w:eastAsia="bg-BG"/>
        </w:rPr>
        <w:t xml:space="preserve"> </w:t>
      </w:r>
      <w:r w:rsidR="00933576" w:rsidRPr="00877E26">
        <w:rPr>
          <w:rFonts w:ascii="Times New Roman" w:eastAsia="Times New Roman" w:hAnsi="Times New Roman" w:cs="Times New Roman"/>
          <w:color w:val="000000" w:themeColor="text1"/>
          <w:sz w:val="24"/>
          <w:szCs w:val="24"/>
          <w:lang w:val="bg-BG" w:eastAsia="bg-BG"/>
        </w:rPr>
        <w:t xml:space="preserve">и СНД извършва намаление от общия ангажимент за плащане </w:t>
      </w:r>
      <w:r w:rsidR="00EE4164" w:rsidRPr="00877E26">
        <w:rPr>
          <w:rFonts w:ascii="Times New Roman" w:eastAsia="Times New Roman" w:hAnsi="Times New Roman" w:cs="Times New Roman"/>
          <w:color w:val="000000" w:themeColor="text1"/>
          <w:sz w:val="24"/>
          <w:szCs w:val="24"/>
          <w:lang w:val="bg-BG" w:eastAsia="bg-BG"/>
        </w:rPr>
        <w:t>по чл. 2</w:t>
      </w:r>
      <w:r w:rsidR="00662AB3" w:rsidRPr="00877E26">
        <w:rPr>
          <w:rFonts w:ascii="Times New Roman" w:eastAsia="Times New Roman" w:hAnsi="Times New Roman" w:cs="Times New Roman"/>
          <w:color w:val="000000" w:themeColor="text1"/>
          <w:sz w:val="24"/>
          <w:szCs w:val="24"/>
          <w:lang w:val="bg-BG" w:eastAsia="bg-BG"/>
        </w:rPr>
        <w:t>, т</w:t>
      </w:r>
      <w:r w:rsidR="00EE4164" w:rsidRPr="00877E26">
        <w:rPr>
          <w:rFonts w:ascii="Times New Roman" w:eastAsia="Times New Roman" w:hAnsi="Times New Roman" w:cs="Times New Roman"/>
          <w:color w:val="000000" w:themeColor="text1"/>
          <w:sz w:val="24"/>
          <w:szCs w:val="24"/>
          <w:lang w:val="bg-BG" w:eastAsia="bg-BG"/>
        </w:rPr>
        <w:t>.</w:t>
      </w:r>
      <w:r w:rsidR="00662AB3" w:rsidRPr="00877E26">
        <w:rPr>
          <w:rFonts w:ascii="Times New Roman" w:eastAsia="Times New Roman" w:hAnsi="Times New Roman" w:cs="Times New Roman"/>
          <w:color w:val="000000" w:themeColor="text1"/>
          <w:sz w:val="24"/>
          <w:szCs w:val="24"/>
          <w:lang w:val="bg-BG" w:eastAsia="bg-BG"/>
        </w:rPr>
        <w:t xml:space="preserve"> </w:t>
      </w:r>
      <w:r w:rsidR="00EE4164" w:rsidRPr="00877E26">
        <w:rPr>
          <w:rFonts w:ascii="Times New Roman" w:eastAsia="Times New Roman" w:hAnsi="Times New Roman" w:cs="Times New Roman"/>
          <w:color w:val="000000" w:themeColor="text1"/>
          <w:sz w:val="24"/>
          <w:szCs w:val="24"/>
          <w:lang w:val="bg-BG" w:eastAsia="bg-BG"/>
        </w:rPr>
        <w:t>2</w:t>
      </w:r>
      <w:r w:rsidR="00662AB3" w:rsidRPr="00877E26">
        <w:rPr>
          <w:rFonts w:ascii="Times New Roman" w:eastAsia="Times New Roman" w:hAnsi="Times New Roman" w:cs="Times New Roman"/>
          <w:color w:val="000000" w:themeColor="text1"/>
          <w:sz w:val="24"/>
          <w:szCs w:val="24"/>
          <w:lang w:val="bg-BG" w:eastAsia="bg-BG"/>
        </w:rPr>
        <w:t>.1.</w:t>
      </w:r>
      <w:r w:rsidR="00EE4164" w:rsidRPr="00877E26">
        <w:rPr>
          <w:rFonts w:ascii="Times New Roman" w:eastAsia="Times New Roman" w:hAnsi="Times New Roman" w:cs="Times New Roman"/>
          <w:color w:val="000000" w:themeColor="text1"/>
          <w:sz w:val="24"/>
          <w:szCs w:val="24"/>
          <w:lang w:val="bg-BG" w:eastAsia="bg-BG"/>
        </w:rPr>
        <w:t xml:space="preserve"> от настоящия </w:t>
      </w:r>
      <w:r w:rsidR="00D67E90" w:rsidRPr="00877E26">
        <w:rPr>
          <w:rFonts w:ascii="Times New Roman" w:eastAsia="Times New Roman" w:hAnsi="Times New Roman" w:cs="Times New Roman"/>
          <w:color w:val="000000" w:themeColor="text1"/>
          <w:sz w:val="24"/>
          <w:szCs w:val="24"/>
          <w:lang w:val="bg-BG" w:eastAsia="bg-BG"/>
        </w:rPr>
        <w:t>Д</w:t>
      </w:r>
      <w:r w:rsidR="00EE4164" w:rsidRPr="00877E26">
        <w:rPr>
          <w:rFonts w:ascii="Times New Roman" w:eastAsia="Times New Roman" w:hAnsi="Times New Roman" w:cs="Times New Roman"/>
          <w:color w:val="000000" w:themeColor="text1"/>
          <w:sz w:val="24"/>
          <w:szCs w:val="24"/>
          <w:lang w:val="bg-BG" w:eastAsia="bg-BG"/>
        </w:rPr>
        <w:t>оговор.</w:t>
      </w:r>
    </w:p>
    <w:p w14:paraId="57947A88" w14:textId="6AEBDDD4" w:rsidR="0064384F" w:rsidRPr="00877E26" w:rsidRDefault="00B21849" w:rsidP="00746AEE">
      <w:pPr>
        <w:tabs>
          <w:tab w:val="left" w:pos="1134"/>
        </w:tabs>
        <w:spacing w:after="0" w:line="360" w:lineRule="auto"/>
        <w:ind w:firstLine="567"/>
        <w:jc w:val="both"/>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ab/>
      </w:r>
      <w:r w:rsidR="0095503A" w:rsidRPr="00877E26">
        <w:rPr>
          <w:rFonts w:ascii="Times New Roman" w:eastAsia="Times New Roman" w:hAnsi="Times New Roman" w:cs="Times New Roman"/>
          <w:color w:val="000000" w:themeColor="text1"/>
          <w:sz w:val="24"/>
          <w:szCs w:val="24"/>
          <w:lang w:val="bg-BG" w:eastAsia="bg-BG"/>
        </w:rPr>
        <w:t xml:space="preserve">(2) </w:t>
      </w:r>
      <w:r w:rsidR="00EE4164" w:rsidRPr="00877E26">
        <w:rPr>
          <w:rFonts w:ascii="Times New Roman" w:eastAsia="Times New Roman" w:hAnsi="Times New Roman" w:cs="Times New Roman"/>
          <w:color w:val="000000" w:themeColor="text1"/>
          <w:sz w:val="24"/>
          <w:szCs w:val="24"/>
          <w:lang w:val="bg-BG" w:eastAsia="bg-BG"/>
        </w:rPr>
        <w:t>В случай</w:t>
      </w:r>
      <w:r w:rsidR="00EE4164" w:rsidRPr="00877E26">
        <w:rPr>
          <w:rFonts w:ascii="Times New Roman" w:hAnsi="Times New Roman" w:cs="Times New Roman"/>
          <w:sz w:val="24"/>
          <w:szCs w:val="24"/>
          <w:lang w:val="bg-BG"/>
        </w:rPr>
        <w:t>, че проектът е приключил, плащанията са вече извършени и се установява дължима сума, СНД уведомява КП за размера на надплатените сред</w:t>
      </w:r>
      <w:r w:rsidR="00E72B07" w:rsidRPr="00877E26">
        <w:rPr>
          <w:rFonts w:ascii="Times New Roman" w:hAnsi="Times New Roman" w:cs="Times New Roman"/>
          <w:sz w:val="24"/>
          <w:szCs w:val="24"/>
          <w:lang w:val="bg-BG"/>
        </w:rPr>
        <w:t>ст</w:t>
      </w:r>
      <w:r w:rsidR="00EE4164" w:rsidRPr="00877E26">
        <w:rPr>
          <w:rFonts w:ascii="Times New Roman" w:hAnsi="Times New Roman" w:cs="Times New Roman"/>
          <w:sz w:val="24"/>
          <w:szCs w:val="24"/>
          <w:lang w:val="bg-BG"/>
        </w:rPr>
        <w:t xml:space="preserve">ва, които </w:t>
      </w:r>
      <w:r w:rsidR="00E72B07" w:rsidRPr="00877E26">
        <w:rPr>
          <w:rFonts w:ascii="Times New Roman" w:hAnsi="Times New Roman" w:cs="Times New Roman"/>
          <w:sz w:val="24"/>
          <w:szCs w:val="24"/>
          <w:lang w:val="bg-BG"/>
        </w:rPr>
        <w:t xml:space="preserve">КП </w:t>
      </w:r>
      <w:r w:rsidR="00EE4164" w:rsidRPr="00877E26">
        <w:rPr>
          <w:rFonts w:ascii="Times New Roman" w:hAnsi="Times New Roman" w:cs="Times New Roman"/>
          <w:sz w:val="24"/>
          <w:szCs w:val="24"/>
          <w:lang w:val="bg-BG"/>
        </w:rPr>
        <w:t>следва да възстанов</w:t>
      </w:r>
      <w:r w:rsidR="00E72B07" w:rsidRPr="00877E26">
        <w:rPr>
          <w:rFonts w:ascii="Times New Roman" w:hAnsi="Times New Roman" w:cs="Times New Roman"/>
          <w:sz w:val="24"/>
          <w:szCs w:val="24"/>
          <w:lang w:val="bg-BG"/>
        </w:rPr>
        <w:t>и,</w:t>
      </w:r>
      <w:r w:rsidR="00EE4164" w:rsidRPr="00877E26">
        <w:rPr>
          <w:rFonts w:ascii="Times New Roman" w:hAnsi="Times New Roman" w:cs="Times New Roman"/>
          <w:sz w:val="24"/>
          <w:szCs w:val="24"/>
          <w:lang w:val="bg-BG"/>
        </w:rPr>
        <w:t xml:space="preserve"> съгласно разпоредбите на</w:t>
      </w:r>
      <w:r w:rsidR="007E301D" w:rsidRPr="00877E26">
        <w:rPr>
          <w:rFonts w:ascii="Times New Roman" w:hAnsi="Times New Roman" w:cs="Times New Roman"/>
          <w:sz w:val="24"/>
          <w:szCs w:val="24"/>
          <w:lang w:val="bg-BG"/>
        </w:rPr>
        <w:t xml:space="preserve"> </w:t>
      </w:r>
      <w:r w:rsidR="0064384F" w:rsidRPr="00877E26">
        <w:rPr>
          <w:rFonts w:ascii="Times New Roman" w:eastAsia="Times New Roman" w:hAnsi="Times New Roman" w:cs="Times New Roman"/>
          <w:color w:val="000000" w:themeColor="text1"/>
          <w:sz w:val="24"/>
          <w:szCs w:val="24"/>
          <w:lang w:val="bg-BG" w:eastAsia="bg-BG"/>
        </w:rPr>
        <w:t>Закона за публичните финанси.</w:t>
      </w:r>
      <w:r w:rsidR="00F358A1" w:rsidRPr="00877E26">
        <w:rPr>
          <w:rFonts w:ascii="Times New Roman" w:eastAsia="Times New Roman" w:hAnsi="Times New Roman" w:cs="Times New Roman"/>
          <w:color w:val="000000" w:themeColor="text1"/>
          <w:sz w:val="24"/>
          <w:szCs w:val="24"/>
          <w:lang w:val="bg-BG" w:eastAsia="bg-BG"/>
        </w:rPr>
        <w:t xml:space="preserve"> </w:t>
      </w:r>
    </w:p>
    <w:p w14:paraId="0D85E838" w14:textId="49B1709F" w:rsidR="006A4410" w:rsidRPr="00877E26" w:rsidRDefault="00B21849" w:rsidP="00746AEE">
      <w:pPr>
        <w:tabs>
          <w:tab w:val="left" w:pos="1134"/>
        </w:tabs>
        <w:spacing w:after="0" w:line="360" w:lineRule="auto"/>
        <w:ind w:firstLine="567"/>
        <w:jc w:val="both"/>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ab/>
      </w:r>
      <w:r w:rsidR="0095503A" w:rsidRPr="00877E26">
        <w:rPr>
          <w:rFonts w:ascii="Times New Roman" w:eastAsia="Times New Roman" w:hAnsi="Times New Roman" w:cs="Times New Roman"/>
          <w:color w:val="000000" w:themeColor="text1"/>
          <w:sz w:val="24"/>
          <w:szCs w:val="24"/>
          <w:lang w:val="bg-BG" w:eastAsia="bg-BG"/>
        </w:rPr>
        <w:t>(</w:t>
      </w:r>
      <w:r w:rsidR="0095503A" w:rsidRPr="00877E26">
        <w:rPr>
          <w:rFonts w:ascii="Times New Roman" w:hAnsi="Times New Roman"/>
          <w:color w:val="000000" w:themeColor="text1"/>
          <w:sz w:val="24"/>
          <w:lang w:val="bg-BG"/>
        </w:rPr>
        <w:t>3</w:t>
      </w:r>
      <w:r w:rsidR="0095503A" w:rsidRPr="00877E26">
        <w:rPr>
          <w:rFonts w:ascii="Times New Roman" w:eastAsia="Times New Roman" w:hAnsi="Times New Roman" w:cs="Times New Roman"/>
          <w:color w:val="000000" w:themeColor="text1"/>
          <w:sz w:val="24"/>
          <w:szCs w:val="24"/>
          <w:lang w:val="bg-BG" w:eastAsia="bg-BG"/>
        </w:rPr>
        <w:t>) КП коригира финансовото изпълнение на отчетените и декларирани като постигнати етапи или цели на инвестицията в следващия ФТО</w:t>
      </w:r>
      <w:r w:rsidR="00F74FB2" w:rsidRPr="00877E26">
        <w:rPr>
          <w:rFonts w:ascii="Times New Roman" w:eastAsia="Times New Roman" w:hAnsi="Times New Roman" w:cs="Times New Roman"/>
          <w:color w:val="000000" w:themeColor="text1"/>
          <w:sz w:val="24"/>
          <w:szCs w:val="24"/>
          <w:lang w:val="bg-BG" w:eastAsia="bg-BG"/>
        </w:rPr>
        <w:t>,</w:t>
      </w:r>
      <w:r w:rsidR="00F74FB2" w:rsidRPr="00877E26">
        <w:rPr>
          <w:rFonts w:ascii="Times New Roman" w:hAnsi="Times New Roman" w:cs="Times New Roman"/>
          <w:sz w:val="24"/>
          <w:szCs w:val="24"/>
          <w:lang w:val="bg-BG"/>
        </w:rPr>
        <w:t xml:space="preserve"> когато корекциите са извършени преди приключване на инвестицията</w:t>
      </w:r>
      <w:r w:rsidR="0095503A" w:rsidRPr="00877E26">
        <w:rPr>
          <w:rFonts w:ascii="Times New Roman" w:eastAsia="Times New Roman" w:hAnsi="Times New Roman" w:cs="Times New Roman"/>
          <w:color w:val="000000" w:themeColor="text1"/>
          <w:sz w:val="24"/>
          <w:szCs w:val="24"/>
          <w:lang w:val="bg-BG" w:eastAsia="bg-BG"/>
        </w:rPr>
        <w:t>.</w:t>
      </w:r>
      <w:r w:rsidR="0095503A" w:rsidRPr="00877E26">
        <w:rPr>
          <w:rFonts w:ascii="Times New Roman" w:hAnsi="Times New Roman"/>
          <w:color w:val="000000" w:themeColor="text1"/>
          <w:sz w:val="24"/>
          <w:lang w:val="bg-BG"/>
        </w:rPr>
        <w:t xml:space="preserve"> </w:t>
      </w:r>
    </w:p>
    <w:p w14:paraId="652A636A" w14:textId="5471E4A5" w:rsidR="006A4410" w:rsidRPr="00877E26" w:rsidRDefault="00EA2F26" w:rsidP="00485CCB">
      <w:pPr>
        <w:numPr>
          <w:ilvl w:val="0"/>
          <w:numId w:val="20"/>
        </w:numPr>
        <w:tabs>
          <w:tab w:val="left" w:pos="1134"/>
        </w:tabs>
        <w:spacing w:after="0" w:line="360" w:lineRule="auto"/>
        <w:ind w:left="0" w:firstLine="363"/>
        <w:jc w:val="both"/>
        <w:rPr>
          <w:rFonts w:ascii="Times New Roman" w:hAnsi="Times New Roman"/>
          <w:color w:val="000000" w:themeColor="text1"/>
          <w:sz w:val="24"/>
          <w:lang w:val="bg-BG"/>
        </w:rPr>
      </w:pPr>
      <w:r w:rsidRPr="00877E26">
        <w:rPr>
          <w:rFonts w:ascii="Times New Roman" w:eastAsia="Times New Roman" w:hAnsi="Times New Roman" w:cs="Times New Roman"/>
          <w:color w:val="000000" w:themeColor="text1"/>
          <w:sz w:val="24"/>
          <w:szCs w:val="24"/>
          <w:lang w:val="bg-BG" w:eastAsia="bg-BG"/>
        </w:rPr>
        <w:t>Надплатенат</w:t>
      </w:r>
      <w:r w:rsidR="00FC113B" w:rsidRPr="00877E26">
        <w:rPr>
          <w:rFonts w:ascii="Times New Roman" w:eastAsia="Times New Roman" w:hAnsi="Times New Roman" w:cs="Times New Roman"/>
          <w:color w:val="000000" w:themeColor="text1"/>
          <w:sz w:val="24"/>
          <w:szCs w:val="24"/>
          <w:lang w:val="bg-BG" w:eastAsia="bg-BG"/>
        </w:rPr>
        <w:t>а</w:t>
      </w:r>
      <w:r w:rsidRPr="00877E26">
        <w:rPr>
          <w:rFonts w:ascii="Times New Roman" w:eastAsia="Times New Roman" w:hAnsi="Times New Roman" w:cs="Times New Roman"/>
          <w:color w:val="000000" w:themeColor="text1"/>
          <w:sz w:val="24"/>
          <w:szCs w:val="24"/>
          <w:lang w:val="bg-BG" w:eastAsia="bg-BG"/>
        </w:rPr>
        <w:t xml:space="preserve"> сума </w:t>
      </w:r>
      <w:r w:rsidR="00FC113B" w:rsidRPr="00877E26">
        <w:rPr>
          <w:rFonts w:ascii="Times New Roman" w:eastAsia="Times New Roman" w:hAnsi="Times New Roman" w:cs="Times New Roman"/>
          <w:color w:val="000000" w:themeColor="text1"/>
          <w:sz w:val="24"/>
          <w:szCs w:val="24"/>
          <w:lang w:val="bg-BG" w:eastAsia="bg-BG"/>
        </w:rPr>
        <w:t>е възстановим ресурс към сметката за средствата от Европейския съюз на Националния фонд.</w:t>
      </w:r>
    </w:p>
    <w:p w14:paraId="36E23A25" w14:textId="6BCD92BE" w:rsidR="005033D1" w:rsidRPr="00877E26" w:rsidRDefault="005033D1"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 xml:space="preserve">Платени на КП средства от МВУ, които се установяват като надплатени или недължимо платени, подлежат на възстановяване в </w:t>
      </w:r>
      <w:r w:rsidR="003A5B4B" w:rsidRPr="00877E26">
        <w:rPr>
          <w:rFonts w:ascii="Times New Roman" w:eastAsia="Times New Roman" w:hAnsi="Times New Roman" w:cs="Times New Roman"/>
          <w:color w:val="000000" w:themeColor="text1"/>
          <w:sz w:val="24"/>
          <w:szCs w:val="24"/>
          <w:lang w:val="bg-BG" w:eastAsia="bg-BG"/>
        </w:rPr>
        <w:t xml:space="preserve">30 (тридесет) дневен срок </w:t>
      </w:r>
      <w:r w:rsidRPr="00877E26">
        <w:rPr>
          <w:rFonts w:ascii="Times New Roman" w:eastAsia="Times New Roman" w:hAnsi="Times New Roman" w:cs="Times New Roman"/>
          <w:color w:val="000000" w:themeColor="text1"/>
          <w:sz w:val="24"/>
          <w:szCs w:val="24"/>
          <w:lang w:val="bg-BG" w:eastAsia="bg-BG"/>
        </w:rPr>
        <w:t xml:space="preserve">от датата на уведомяването му </w:t>
      </w:r>
      <w:r w:rsidR="003A5B4B" w:rsidRPr="00877E26">
        <w:rPr>
          <w:rFonts w:ascii="Times New Roman" w:eastAsia="Times New Roman" w:hAnsi="Times New Roman" w:cs="Times New Roman"/>
          <w:color w:val="000000" w:themeColor="text1"/>
          <w:sz w:val="24"/>
          <w:szCs w:val="24"/>
          <w:lang w:val="bg-BG" w:eastAsia="bg-BG"/>
        </w:rPr>
        <w:t>чрез ИС за МВУ</w:t>
      </w:r>
      <w:r w:rsidRPr="00877E26">
        <w:rPr>
          <w:rFonts w:ascii="Times New Roman" w:eastAsia="Times New Roman" w:hAnsi="Times New Roman" w:cs="Times New Roman"/>
          <w:color w:val="000000" w:themeColor="text1"/>
          <w:sz w:val="24"/>
          <w:szCs w:val="24"/>
          <w:lang w:val="bg-BG" w:eastAsia="bg-BG"/>
        </w:rPr>
        <w:t xml:space="preserve">. КП превежда дължимите суми по следната транзитна сметка към </w:t>
      </w:r>
      <w:proofErr w:type="spellStart"/>
      <w:r w:rsidRPr="00877E26">
        <w:rPr>
          <w:rFonts w:ascii="Times New Roman" w:eastAsia="Times New Roman" w:hAnsi="Times New Roman" w:cs="Times New Roman"/>
          <w:color w:val="000000" w:themeColor="text1"/>
          <w:sz w:val="24"/>
          <w:szCs w:val="24"/>
          <w:lang w:val="bg-BG" w:eastAsia="bg-BG"/>
        </w:rPr>
        <w:t>десетразрядния</w:t>
      </w:r>
      <w:proofErr w:type="spellEnd"/>
      <w:r w:rsidRPr="00877E26">
        <w:rPr>
          <w:rFonts w:ascii="Times New Roman" w:eastAsia="Times New Roman" w:hAnsi="Times New Roman" w:cs="Times New Roman"/>
          <w:color w:val="000000" w:themeColor="text1"/>
          <w:sz w:val="24"/>
          <w:szCs w:val="24"/>
          <w:lang w:val="bg-BG" w:eastAsia="bg-BG"/>
        </w:rPr>
        <w:t xml:space="preserve"> код на СНД:...................</w:t>
      </w:r>
    </w:p>
    <w:p w14:paraId="25A485A9" w14:textId="15949CF1" w:rsidR="004849CD" w:rsidRDefault="004849CD" w:rsidP="004849CD">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 xml:space="preserve">КП може да изпрати допълнителна информация в срок до четиринадесет (14) дни от датата на получаване на уведомлението за доброволно възстановяване. </w:t>
      </w:r>
    </w:p>
    <w:p w14:paraId="01557E28" w14:textId="3DFABC03" w:rsidR="00E45242" w:rsidRPr="00877E26" w:rsidRDefault="00E45242" w:rsidP="004849CD">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E45242">
        <w:rPr>
          <w:rFonts w:ascii="Times New Roman" w:eastAsia="Times New Roman" w:hAnsi="Times New Roman" w:cs="Times New Roman"/>
          <w:color w:val="000000" w:themeColor="text1"/>
          <w:sz w:val="24"/>
          <w:szCs w:val="24"/>
          <w:lang w:val="bg-BG" w:eastAsia="bg-BG"/>
        </w:rPr>
        <w:t>За намаленията на финансирането преди приключване на инвестицията и възстановяването на средства след приключване, СНД уведомява КП с електронна кореспонденция чрез ИС за МВУ.</w:t>
      </w:r>
    </w:p>
    <w:p w14:paraId="78CF3031" w14:textId="3F08278E" w:rsidR="00495D07" w:rsidRPr="00877E26" w:rsidRDefault="00495D07"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СНД поддържа в ИС за МВУ информация за всички намаления в резултат на пропуски, в който се посочват и надплатените суми.</w:t>
      </w:r>
    </w:p>
    <w:p w14:paraId="717FDFEC" w14:textId="7682A784" w:rsidR="00613D5D" w:rsidRPr="00877E26" w:rsidRDefault="00613D5D" w:rsidP="00834763">
      <w:pPr>
        <w:spacing w:before="120" w:after="120" w:line="360" w:lineRule="auto"/>
        <w:jc w:val="center"/>
        <w:rPr>
          <w:rFonts w:ascii="Times New Roman" w:eastAsia="Times New Roman" w:hAnsi="Times New Roman" w:cs="Times New Roman"/>
          <w:color w:val="000000" w:themeColor="text1"/>
          <w:sz w:val="24"/>
          <w:szCs w:val="24"/>
          <w:lang w:val="bg-BG" w:eastAsia="bg-BG"/>
        </w:rPr>
      </w:pPr>
    </w:p>
    <w:p w14:paraId="19F8EEC7" w14:textId="0A5160A0" w:rsidR="002E5DA4" w:rsidRPr="00877E26" w:rsidRDefault="002E5DA4" w:rsidP="00834763">
      <w:pPr>
        <w:spacing w:before="120" w:after="120" w:line="360" w:lineRule="auto"/>
        <w:jc w:val="center"/>
        <w:rPr>
          <w:rFonts w:ascii="Times New Roman" w:eastAsia="Times New Roman" w:hAnsi="Times New Roman" w:cs="Times New Roman"/>
          <w:b/>
          <w:sz w:val="24"/>
          <w:szCs w:val="24"/>
          <w:lang w:val="bg-BG" w:eastAsia="bg-BG"/>
        </w:rPr>
      </w:pPr>
      <w:r w:rsidRPr="00877E26">
        <w:rPr>
          <w:rFonts w:ascii="Times New Roman" w:eastAsia="Times New Roman" w:hAnsi="Times New Roman" w:cs="Times New Roman"/>
          <w:b/>
          <w:sz w:val="24"/>
          <w:szCs w:val="24"/>
          <w:lang w:val="bg-BG" w:eastAsia="bg-BG"/>
        </w:rPr>
        <w:t>Раздел V. СПЕЦИФИЧНИ УСЛОВИЯ</w:t>
      </w:r>
    </w:p>
    <w:p w14:paraId="1B06334F" w14:textId="32A904AA" w:rsidR="00025EE1" w:rsidRPr="00877E26" w:rsidRDefault="00025EE1" w:rsidP="0003442A">
      <w:pPr>
        <w:numPr>
          <w:ilvl w:val="0"/>
          <w:numId w:val="20"/>
        </w:numPr>
        <w:tabs>
          <w:tab w:val="left" w:pos="1134"/>
        </w:tabs>
        <w:spacing w:after="0" w:line="360" w:lineRule="auto"/>
        <w:ind w:left="0" w:firstLine="363"/>
        <w:jc w:val="both"/>
        <w:rPr>
          <w:rFonts w:ascii="Times New Roman" w:eastAsia="Times New Roman" w:hAnsi="Times New Roman" w:cs="Times New Roman"/>
          <w:b/>
          <w:color w:val="000000" w:themeColor="text1"/>
          <w:sz w:val="24"/>
          <w:szCs w:val="24"/>
          <w:lang w:val="bg-BG" w:eastAsia="bg-BG"/>
        </w:rPr>
      </w:pPr>
      <w:r w:rsidRPr="00877E26">
        <w:rPr>
          <w:rFonts w:ascii="Times New Roman" w:hAnsi="Times New Roman" w:cs="Times New Roman"/>
          <w:color w:val="000000" w:themeColor="text1"/>
          <w:sz w:val="24"/>
          <w:szCs w:val="24"/>
          <w:lang w:val="bg-BG"/>
        </w:rPr>
        <w:t>(</w:t>
      </w:r>
      <w:r w:rsidR="000D1F26" w:rsidRPr="00877E26">
        <w:rPr>
          <w:rFonts w:ascii="Times New Roman" w:hAnsi="Times New Roman" w:cs="Times New Roman"/>
          <w:color w:val="000000" w:themeColor="text1"/>
          <w:sz w:val="24"/>
          <w:szCs w:val="24"/>
          <w:lang w:val="bg-BG" w:eastAsia="ja-JP"/>
        </w:rPr>
        <w:t>1</w:t>
      </w:r>
      <w:r w:rsidRPr="00877E26">
        <w:rPr>
          <w:rFonts w:ascii="Times New Roman" w:hAnsi="Times New Roman" w:cs="Times New Roman"/>
          <w:color w:val="000000" w:themeColor="text1"/>
          <w:sz w:val="24"/>
          <w:szCs w:val="24"/>
          <w:lang w:val="bg-BG"/>
        </w:rPr>
        <w:t>)</w:t>
      </w:r>
      <w:r w:rsidRPr="00877E26">
        <w:rPr>
          <w:rFonts w:ascii="Times New Roman" w:hAnsi="Times New Roman" w:cs="Times New Roman"/>
          <w:b/>
          <w:color w:val="000000" w:themeColor="text1"/>
          <w:sz w:val="24"/>
          <w:szCs w:val="24"/>
          <w:lang w:val="bg-BG"/>
        </w:rPr>
        <w:t xml:space="preserve"> </w:t>
      </w:r>
      <w:r w:rsidRPr="00877E26">
        <w:rPr>
          <w:rFonts w:ascii="Times New Roman" w:hAnsi="Times New Roman" w:cs="Times New Roman"/>
          <w:color w:val="000000" w:themeColor="text1"/>
          <w:sz w:val="24"/>
          <w:szCs w:val="24"/>
          <w:lang w:val="bg-BG"/>
        </w:rPr>
        <w:t xml:space="preserve">В срок от 10 (десет) дни след сключване на договор с изпълнител </w:t>
      </w:r>
      <w:r w:rsidR="006A39E4" w:rsidRPr="00877E26">
        <w:rPr>
          <w:rFonts w:ascii="Times New Roman" w:hAnsi="Times New Roman" w:cs="Times New Roman"/>
          <w:color w:val="000000" w:themeColor="text1"/>
          <w:sz w:val="24"/>
          <w:szCs w:val="24"/>
          <w:lang w:val="bg-BG"/>
        </w:rPr>
        <w:t xml:space="preserve">КП </w:t>
      </w:r>
      <w:r w:rsidRPr="00877E26">
        <w:rPr>
          <w:rFonts w:ascii="Times New Roman" w:hAnsi="Times New Roman" w:cs="Times New Roman"/>
          <w:color w:val="000000" w:themeColor="text1"/>
          <w:sz w:val="24"/>
          <w:szCs w:val="24"/>
          <w:lang w:val="bg-BG"/>
        </w:rPr>
        <w:t xml:space="preserve">въвежда договора с приложенията към него и всички документи от провеждането на процедурата по възлагане на обществена поръчка в </w:t>
      </w:r>
      <w:r w:rsidR="00596EE6" w:rsidRPr="00877E26">
        <w:rPr>
          <w:rFonts w:ascii="Times New Roman" w:hAnsi="Times New Roman" w:cs="Times New Roman"/>
          <w:color w:val="000000" w:themeColor="text1"/>
          <w:sz w:val="24"/>
          <w:szCs w:val="24"/>
          <w:lang w:val="bg-BG"/>
        </w:rPr>
        <w:t>ИС</w:t>
      </w:r>
      <w:r w:rsidR="000F0A22" w:rsidRPr="00877E26">
        <w:rPr>
          <w:rFonts w:ascii="Times New Roman" w:hAnsi="Times New Roman" w:cs="Times New Roman"/>
          <w:color w:val="000000" w:themeColor="text1"/>
          <w:sz w:val="24"/>
          <w:szCs w:val="24"/>
          <w:lang w:val="bg-BG"/>
        </w:rPr>
        <w:t xml:space="preserve"> за </w:t>
      </w:r>
      <w:r w:rsidR="00596EE6" w:rsidRPr="00877E26">
        <w:rPr>
          <w:rFonts w:ascii="Times New Roman" w:hAnsi="Times New Roman" w:cs="Times New Roman"/>
          <w:color w:val="000000" w:themeColor="text1"/>
          <w:sz w:val="24"/>
          <w:szCs w:val="24"/>
          <w:lang w:val="bg-BG"/>
        </w:rPr>
        <w:t>М</w:t>
      </w:r>
      <w:r w:rsidR="000F0A22" w:rsidRPr="00877E26">
        <w:rPr>
          <w:rFonts w:ascii="Times New Roman" w:hAnsi="Times New Roman" w:cs="Times New Roman"/>
          <w:color w:val="000000" w:themeColor="text1"/>
          <w:sz w:val="24"/>
          <w:szCs w:val="24"/>
          <w:lang w:val="bg-BG"/>
        </w:rPr>
        <w:t>ВУ</w:t>
      </w:r>
      <w:r w:rsidRPr="00877E26">
        <w:rPr>
          <w:rFonts w:ascii="Times New Roman" w:hAnsi="Times New Roman" w:cs="Times New Roman"/>
          <w:color w:val="000000" w:themeColor="text1"/>
          <w:sz w:val="24"/>
          <w:szCs w:val="24"/>
          <w:lang w:val="bg-BG"/>
        </w:rPr>
        <w:t xml:space="preserve">. </w:t>
      </w:r>
    </w:p>
    <w:p w14:paraId="57EB1FC9" w14:textId="59B463E4" w:rsidR="00A93724" w:rsidRPr="00877E26" w:rsidRDefault="00025EE1" w:rsidP="00485CCB">
      <w:pPr>
        <w:spacing w:after="0" w:line="360" w:lineRule="auto"/>
        <w:ind w:firstLine="1134"/>
        <w:jc w:val="both"/>
        <w:rPr>
          <w:rFonts w:ascii="Times New Roman" w:hAnsi="Times New Roman" w:cs="Times New Roman"/>
          <w:color w:val="000000" w:themeColor="text1"/>
          <w:sz w:val="24"/>
          <w:szCs w:val="24"/>
          <w:lang w:val="bg-BG"/>
        </w:rPr>
      </w:pPr>
      <w:r w:rsidRPr="00877E26">
        <w:rPr>
          <w:rFonts w:ascii="Times New Roman" w:hAnsi="Times New Roman" w:cs="Times New Roman"/>
          <w:color w:val="000000" w:themeColor="text1"/>
          <w:sz w:val="24"/>
          <w:szCs w:val="24"/>
          <w:lang w:val="bg-BG"/>
        </w:rPr>
        <w:t>(</w:t>
      </w:r>
      <w:r w:rsidR="000D1F26" w:rsidRPr="00877E26">
        <w:rPr>
          <w:rFonts w:ascii="Times New Roman" w:hAnsi="Times New Roman" w:cs="Times New Roman"/>
          <w:color w:val="000000" w:themeColor="text1"/>
          <w:sz w:val="24"/>
          <w:szCs w:val="24"/>
          <w:lang w:val="bg-BG" w:eastAsia="ja-JP"/>
        </w:rPr>
        <w:t>2</w:t>
      </w:r>
      <w:r w:rsidRPr="00877E26">
        <w:rPr>
          <w:rFonts w:ascii="Times New Roman" w:hAnsi="Times New Roman" w:cs="Times New Roman"/>
          <w:color w:val="000000" w:themeColor="text1"/>
          <w:sz w:val="24"/>
          <w:szCs w:val="24"/>
          <w:lang w:val="bg-BG"/>
        </w:rPr>
        <w:t xml:space="preserve">) При сключено допълнително/и споразумение/я за изменение на договор за обществена поръчка при условията на чл. 116 от ЗОП </w:t>
      </w:r>
      <w:r w:rsidR="006A39E4" w:rsidRPr="00877E26">
        <w:rPr>
          <w:rFonts w:ascii="Times New Roman" w:hAnsi="Times New Roman" w:cs="Times New Roman"/>
          <w:color w:val="000000" w:themeColor="text1"/>
          <w:sz w:val="24"/>
          <w:szCs w:val="24"/>
          <w:lang w:val="bg-BG"/>
        </w:rPr>
        <w:t xml:space="preserve">КП </w:t>
      </w:r>
      <w:r w:rsidRPr="00877E26">
        <w:rPr>
          <w:rFonts w:ascii="Times New Roman" w:hAnsi="Times New Roman" w:cs="Times New Roman"/>
          <w:color w:val="000000" w:themeColor="text1"/>
          <w:sz w:val="24"/>
          <w:szCs w:val="24"/>
          <w:lang w:val="bg-BG"/>
        </w:rPr>
        <w:t xml:space="preserve">следва да информира </w:t>
      </w:r>
      <w:r w:rsidR="006A39E4" w:rsidRPr="00877E26">
        <w:rPr>
          <w:rFonts w:ascii="Times New Roman" w:hAnsi="Times New Roman" w:cs="Times New Roman"/>
          <w:color w:val="000000" w:themeColor="text1"/>
          <w:sz w:val="24"/>
          <w:szCs w:val="24"/>
          <w:lang w:val="bg-BG"/>
        </w:rPr>
        <w:t xml:space="preserve">СНД </w:t>
      </w:r>
      <w:r w:rsidRPr="00877E26">
        <w:rPr>
          <w:rFonts w:ascii="Times New Roman" w:hAnsi="Times New Roman" w:cs="Times New Roman"/>
          <w:color w:val="000000" w:themeColor="text1"/>
          <w:sz w:val="24"/>
          <w:szCs w:val="24"/>
          <w:lang w:val="bg-BG"/>
        </w:rPr>
        <w:t xml:space="preserve">в 3 дневен срок от настъпване на съответното обстоятелство, като представи споразумението и </w:t>
      </w:r>
      <w:r w:rsidRPr="00877E26">
        <w:rPr>
          <w:rFonts w:ascii="Times New Roman" w:hAnsi="Times New Roman" w:cs="Times New Roman"/>
          <w:color w:val="000000" w:themeColor="text1"/>
          <w:sz w:val="24"/>
          <w:szCs w:val="24"/>
          <w:lang w:val="bg-BG"/>
        </w:rPr>
        <w:lastRenderedPageBreak/>
        <w:t>всички приложени доказателства/документи към него, в т.ч. и становище на АОП, ако е приложимо</w:t>
      </w:r>
      <w:r w:rsidR="00A93724" w:rsidRPr="00877E26">
        <w:rPr>
          <w:rFonts w:ascii="Times New Roman" w:hAnsi="Times New Roman" w:cs="Times New Roman"/>
          <w:color w:val="000000" w:themeColor="text1"/>
          <w:sz w:val="24"/>
          <w:szCs w:val="24"/>
          <w:lang w:val="bg-BG"/>
        </w:rPr>
        <w:t xml:space="preserve">. </w:t>
      </w:r>
    </w:p>
    <w:p w14:paraId="7BCA7C63" w14:textId="7EE4BC59" w:rsidR="00910951" w:rsidRPr="00877E26" w:rsidRDefault="00E57F0C" w:rsidP="0003442A">
      <w:pPr>
        <w:numPr>
          <w:ilvl w:val="0"/>
          <w:numId w:val="20"/>
        </w:numPr>
        <w:tabs>
          <w:tab w:val="left" w:pos="1134"/>
        </w:tabs>
        <w:spacing w:after="0" w:line="360" w:lineRule="auto"/>
        <w:ind w:left="0" w:firstLine="363"/>
        <w:jc w:val="both"/>
        <w:rPr>
          <w:rFonts w:ascii="Times New Roman" w:hAnsi="Times New Roman" w:cs="Times New Roman"/>
          <w:sz w:val="24"/>
          <w:szCs w:val="24"/>
          <w:lang w:val="bg-BG"/>
        </w:rPr>
      </w:pPr>
      <w:r w:rsidRPr="00877E26">
        <w:rPr>
          <w:rFonts w:ascii="Times New Roman" w:eastAsia="Times New Roman" w:hAnsi="Times New Roman" w:cs="Times New Roman"/>
          <w:color w:val="000000" w:themeColor="text1"/>
          <w:sz w:val="24"/>
          <w:szCs w:val="24"/>
          <w:lang w:val="bg-BG" w:eastAsia="bg-BG"/>
        </w:rPr>
        <w:t>При условие</w:t>
      </w:r>
      <w:r w:rsidR="00D67E90" w:rsidRPr="00877E26">
        <w:rPr>
          <w:rFonts w:ascii="Times New Roman" w:eastAsia="Times New Roman" w:hAnsi="Times New Roman" w:cs="Times New Roman"/>
          <w:color w:val="000000" w:themeColor="text1"/>
          <w:sz w:val="24"/>
          <w:szCs w:val="24"/>
          <w:lang w:val="bg-BG" w:eastAsia="bg-BG"/>
        </w:rPr>
        <w:t>,</w:t>
      </w:r>
      <w:r w:rsidRPr="00877E26">
        <w:rPr>
          <w:rFonts w:ascii="Times New Roman" w:eastAsia="Times New Roman" w:hAnsi="Times New Roman" w:cs="Times New Roman"/>
          <w:color w:val="000000" w:themeColor="text1"/>
          <w:sz w:val="24"/>
          <w:szCs w:val="24"/>
          <w:lang w:val="bg-BG" w:eastAsia="bg-BG"/>
        </w:rPr>
        <w:t xml:space="preserve"> че случаите на обжалване или случаите на прекратяване на процедура за обществена поръчка по проекта поставя</w:t>
      </w:r>
      <w:r w:rsidR="00902E86" w:rsidRPr="00877E26">
        <w:rPr>
          <w:rFonts w:ascii="Times New Roman" w:eastAsia="Times New Roman" w:hAnsi="Times New Roman" w:cs="Times New Roman"/>
          <w:color w:val="000000" w:themeColor="text1"/>
          <w:sz w:val="24"/>
          <w:szCs w:val="24"/>
          <w:lang w:val="bg-BG" w:eastAsia="bg-BG"/>
        </w:rPr>
        <w:t>т</w:t>
      </w:r>
      <w:r w:rsidRPr="00877E26">
        <w:rPr>
          <w:rFonts w:ascii="Times New Roman" w:eastAsia="Times New Roman" w:hAnsi="Times New Roman" w:cs="Times New Roman"/>
          <w:color w:val="000000" w:themeColor="text1"/>
          <w:sz w:val="24"/>
          <w:szCs w:val="24"/>
          <w:lang w:val="bg-BG" w:eastAsia="bg-BG"/>
        </w:rPr>
        <w:t xml:space="preserve"> под риск усвояването на средствата от </w:t>
      </w:r>
      <w:r w:rsidR="0021254B" w:rsidRPr="00877E26">
        <w:rPr>
          <w:rFonts w:ascii="Times New Roman" w:eastAsia="Times New Roman" w:hAnsi="Times New Roman" w:cs="Times New Roman"/>
          <w:color w:val="000000" w:themeColor="text1"/>
          <w:sz w:val="24"/>
          <w:szCs w:val="24"/>
          <w:lang w:val="bg-BG" w:eastAsia="bg-BG"/>
        </w:rPr>
        <w:t>МВУ</w:t>
      </w:r>
      <w:r w:rsidRPr="00877E26">
        <w:rPr>
          <w:rFonts w:ascii="Times New Roman" w:eastAsia="Times New Roman" w:hAnsi="Times New Roman" w:cs="Times New Roman"/>
          <w:color w:val="000000" w:themeColor="text1"/>
          <w:sz w:val="24"/>
          <w:szCs w:val="24"/>
          <w:lang w:val="bg-BG" w:eastAsia="bg-BG"/>
        </w:rPr>
        <w:t xml:space="preserve">, </w:t>
      </w:r>
      <w:r w:rsidR="0021254B" w:rsidRPr="00877E26">
        <w:rPr>
          <w:rFonts w:ascii="Times New Roman" w:eastAsia="Times New Roman" w:hAnsi="Times New Roman" w:cs="Times New Roman"/>
          <w:color w:val="000000" w:themeColor="text1"/>
          <w:sz w:val="24"/>
          <w:szCs w:val="24"/>
          <w:lang w:val="bg-BG" w:eastAsia="bg-BG"/>
        </w:rPr>
        <w:t>СНД</w:t>
      </w:r>
      <w:r w:rsidRPr="00877E26">
        <w:rPr>
          <w:rFonts w:ascii="Times New Roman" w:eastAsia="Times New Roman" w:hAnsi="Times New Roman" w:cs="Times New Roman"/>
          <w:color w:val="000000" w:themeColor="text1"/>
          <w:sz w:val="24"/>
          <w:szCs w:val="24"/>
          <w:lang w:val="bg-BG" w:eastAsia="bg-BG"/>
        </w:rPr>
        <w:t xml:space="preserve"> </w:t>
      </w:r>
      <w:r w:rsidR="004C3011" w:rsidRPr="00877E26">
        <w:rPr>
          <w:rFonts w:ascii="Times New Roman" w:eastAsia="Times New Roman" w:hAnsi="Times New Roman" w:cs="Times New Roman"/>
          <w:color w:val="000000" w:themeColor="text1"/>
          <w:sz w:val="24"/>
          <w:szCs w:val="24"/>
          <w:lang w:val="bg-BG" w:eastAsia="bg-BG"/>
        </w:rPr>
        <w:t xml:space="preserve">може да </w:t>
      </w:r>
      <w:r w:rsidRPr="00877E26">
        <w:rPr>
          <w:rFonts w:ascii="Times New Roman" w:eastAsia="Times New Roman" w:hAnsi="Times New Roman" w:cs="Times New Roman"/>
          <w:color w:val="000000" w:themeColor="text1"/>
          <w:sz w:val="24"/>
          <w:szCs w:val="24"/>
          <w:lang w:val="bg-BG" w:eastAsia="bg-BG"/>
        </w:rPr>
        <w:t>пристъп</w:t>
      </w:r>
      <w:r w:rsidR="004C3011" w:rsidRPr="00877E26">
        <w:rPr>
          <w:rFonts w:ascii="Times New Roman" w:eastAsia="Times New Roman" w:hAnsi="Times New Roman" w:cs="Times New Roman"/>
          <w:color w:val="000000" w:themeColor="text1"/>
          <w:sz w:val="24"/>
          <w:szCs w:val="24"/>
          <w:lang w:val="bg-BG" w:eastAsia="bg-BG"/>
        </w:rPr>
        <w:t>и</w:t>
      </w:r>
      <w:r w:rsidRPr="00877E26">
        <w:rPr>
          <w:rFonts w:ascii="Times New Roman" w:eastAsia="Times New Roman" w:hAnsi="Times New Roman" w:cs="Times New Roman"/>
          <w:color w:val="000000" w:themeColor="text1"/>
          <w:sz w:val="24"/>
          <w:szCs w:val="24"/>
          <w:lang w:val="bg-BG" w:eastAsia="bg-BG"/>
        </w:rPr>
        <w:t xml:space="preserve"> към едностранно прекратяване на настоящия Договор</w:t>
      </w:r>
      <w:r w:rsidR="007671E8" w:rsidRPr="00877E26">
        <w:rPr>
          <w:rFonts w:ascii="Times New Roman" w:eastAsia="Times New Roman" w:hAnsi="Times New Roman" w:cs="Times New Roman"/>
          <w:color w:val="000000" w:themeColor="text1"/>
          <w:sz w:val="24"/>
          <w:szCs w:val="24"/>
          <w:lang w:val="bg-BG" w:eastAsia="bg-BG"/>
        </w:rPr>
        <w:t>, за да предотврати или отстрани тежки последици за обществения интерес</w:t>
      </w:r>
      <w:r w:rsidR="00533070" w:rsidRPr="00877E26">
        <w:rPr>
          <w:rFonts w:ascii="Times New Roman" w:eastAsia="Times New Roman" w:hAnsi="Times New Roman" w:cs="Times New Roman"/>
          <w:sz w:val="24"/>
          <w:szCs w:val="24"/>
          <w:lang w:val="bg-BG" w:eastAsia="bg-BG"/>
        </w:rPr>
        <w:t>.</w:t>
      </w:r>
      <w:r w:rsidRPr="00877E26">
        <w:rPr>
          <w:rFonts w:ascii="Times New Roman" w:eastAsia="Times New Roman" w:hAnsi="Times New Roman" w:cs="Times New Roman"/>
          <w:sz w:val="24"/>
          <w:szCs w:val="24"/>
          <w:lang w:val="bg-BG" w:eastAsia="bg-BG"/>
        </w:rPr>
        <w:t xml:space="preserve"> </w:t>
      </w:r>
    </w:p>
    <w:p w14:paraId="47A8CA2B" w14:textId="214B94E4" w:rsidR="007954C4" w:rsidRPr="00877E26" w:rsidRDefault="007954C4" w:rsidP="0003442A">
      <w:pPr>
        <w:numPr>
          <w:ilvl w:val="0"/>
          <w:numId w:val="20"/>
        </w:numPr>
        <w:tabs>
          <w:tab w:val="left" w:pos="1134"/>
        </w:tabs>
        <w:spacing w:after="0" w:line="360" w:lineRule="auto"/>
        <w:ind w:left="0" w:firstLine="363"/>
        <w:jc w:val="both"/>
        <w:rPr>
          <w:rFonts w:ascii="Times New Roman" w:hAnsi="Times New Roman" w:cs="Times New Roman"/>
          <w:color w:val="000000" w:themeColor="text1"/>
          <w:sz w:val="24"/>
          <w:szCs w:val="24"/>
          <w:lang w:val="bg-BG"/>
        </w:rPr>
      </w:pPr>
      <w:r w:rsidRPr="00877E26">
        <w:rPr>
          <w:rFonts w:ascii="Times New Roman" w:hAnsi="Times New Roman" w:cs="Times New Roman"/>
          <w:color w:val="000000" w:themeColor="text1"/>
          <w:sz w:val="24"/>
          <w:szCs w:val="24"/>
          <w:lang w:val="bg-BG"/>
        </w:rPr>
        <w:t>КП представя Форма за финансова идентификация</w:t>
      </w:r>
      <w:r w:rsidR="00434C91" w:rsidRPr="00877E26">
        <w:rPr>
          <w:rFonts w:ascii="Times New Roman" w:hAnsi="Times New Roman" w:cs="Times New Roman"/>
          <w:color w:val="000000" w:themeColor="text1"/>
          <w:sz w:val="24"/>
          <w:szCs w:val="24"/>
          <w:lang w:val="bg-BG"/>
        </w:rPr>
        <w:t xml:space="preserve"> в ИС за МВУ</w:t>
      </w:r>
      <w:r w:rsidRPr="00877E26">
        <w:rPr>
          <w:rFonts w:ascii="Times New Roman" w:hAnsi="Times New Roman" w:cs="Times New Roman"/>
          <w:color w:val="000000" w:themeColor="text1"/>
          <w:sz w:val="24"/>
          <w:szCs w:val="24"/>
          <w:lang w:val="bg-BG"/>
        </w:rPr>
        <w:t xml:space="preserve"> при сключване на договор за финансиране или при настъпили промени</w:t>
      </w:r>
      <w:r w:rsidR="001362FD" w:rsidRPr="00877E26">
        <w:rPr>
          <w:rFonts w:ascii="Times New Roman" w:hAnsi="Times New Roman" w:cs="Times New Roman"/>
          <w:color w:val="000000" w:themeColor="text1"/>
          <w:sz w:val="24"/>
          <w:szCs w:val="24"/>
          <w:lang w:val="bg-BG"/>
        </w:rPr>
        <w:t>, съгласно Приложение</w:t>
      </w:r>
      <w:r w:rsidR="004C4E88" w:rsidRPr="00877E26">
        <w:rPr>
          <w:lang w:val="bg-BG"/>
        </w:rPr>
        <w:t xml:space="preserve"> </w:t>
      </w:r>
      <w:r w:rsidR="004C4E88" w:rsidRPr="00877E26">
        <w:rPr>
          <w:rFonts w:ascii="Times New Roman" w:hAnsi="Times New Roman" w:cs="Times New Roman"/>
          <w:color w:val="000000" w:themeColor="text1"/>
          <w:sz w:val="24"/>
          <w:szCs w:val="24"/>
          <w:lang w:val="bg-BG"/>
        </w:rPr>
        <w:t xml:space="preserve">Е1-ІI. </w:t>
      </w:r>
    </w:p>
    <w:p w14:paraId="5B3EBEA9" w14:textId="74423494" w:rsidR="00AA3528" w:rsidRPr="00877E26" w:rsidRDefault="00AA3528" w:rsidP="0003442A">
      <w:pPr>
        <w:numPr>
          <w:ilvl w:val="0"/>
          <w:numId w:val="20"/>
        </w:numPr>
        <w:tabs>
          <w:tab w:val="left" w:pos="1134"/>
        </w:tabs>
        <w:spacing w:after="0" w:line="360" w:lineRule="auto"/>
        <w:ind w:left="0" w:firstLine="363"/>
        <w:jc w:val="both"/>
        <w:rPr>
          <w:rFonts w:ascii="Times New Roman" w:hAnsi="Times New Roman" w:cs="Times New Roman"/>
          <w:color w:val="000000" w:themeColor="text1"/>
          <w:sz w:val="24"/>
          <w:szCs w:val="24"/>
          <w:lang w:val="bg-BG"/>
        </w:rPr>
      </w:pPr>
      <w:r w:rsidRPr="00877E26">
        <w:rPr>
          <w:rFonts w:ascii="Times New Roman" w:hAnsi="Times New Roman" w:cs="Times New Roman"/>
          <w:color w:val="000000" w:themeColor="text1"/>
          <w:sz w:val="24"/>
          <w:szCs w:val="24"/>
          <w:lang w:val="bg-BG"/>
        </w:rPr>
        <w:t xml:space="preserve">КП </w:t>
      </w:r>
      <w:r w:rsidR="00D13521" w:rsidRPr="00877E26">
        <w:rPr>
          <w:rFonts w:ascii="Times New Roman" w:hAnsi="Times New Roman" w:cs="Times New Roman"/>
          <w:color w:val="000000" w:themeColor="text1"/>
          <w:sz w:val="24"/>
          <w:szCs w:val="24"/>
          <w:lang w:val="bg-BG"/>
        </w:rPr>
        <w:t xml:space="preserve">следва да </w:t>
      </w:r>
      <w:r w:rsidRPr="00877E26">
        <w:rPr>
          <w:rFonts w:ascii="Times New Roman" w:hAnsi="Times New Roman" w:cs="Times New Roman"/>
          <w:color w:val="000000" w:themeColor="text1"/>
          <w:sz w:val="24"/>
          <w:szCs w:val="24"/>
          <w:lang w:val="bg-BG"/>
        </w:rPr>
        <w:t>спазва изискванията на Техническите насоки за прилагането на принципа за „</w:t>
      </w:r>
      <w:proofErr w:type="spellStart"/>
      <w:r w:rsidRPr="00877E26">
        <w:rPr>
          <w:rFonts w:ascii="Times New Roman" w:hAnsi="Times New Roman" w:cs="Times New Roman"/>
          <w:color w:val="000000" w:themeColor="text1"/>
          <w:sz w:val="24"/>
          <w:szCs w:val="24"/>
          <w:lang w:val="bg-BG"/>
        </w:rPr>
        <w:t>ненанасяне</w:t>
      </w:r>
      <w:proofErr w:type="spellEnd"/>
      <w:r w:rsidRPr="00877E26">
        <w:rPr>
          <w:rFonts w:ascii="Times New Roman" w:hAnsi="Times New Roman" w:cs="Times New Roman"/>
          <w:color w:val="000000" w:themeColor="text1"/>
          <w:sz w:val="24"/>
          <w:szCs w:val="24"/>
          <w:lang w:val="bg-BG"/>
        </w:rPr>
        <w:t xml:space="preserve"> на значителни вреди“ съгласно Регламента за Механизма за възстановяване и устойчивост (2021/C 58/01)</w:t>
      </w:r>
      <w:r w:rsidR="00D13521" w:rsidRPr="00877E26">
        <w:rPr>
          <w:rStyle w:val="FootnoteReference"/>
          <w:rFonts w:ascii="Times New Roman" w:hAnsi="Times New Roman" w:cs="Times New Roman"/>
          <w:color w:val="000000" w:themeColor="text1"/>
          <w:sz w:val="24"/>
          <w:szCs w:val="24"/>
          <w:lang w:val="bg-BG"/>
        </w:rPr>
        <w:footnoteReference w:id="2"/>
      </w:r>
      <w:r w:rsidRPr="00877E26">
        <w:rPr>
          <w:rFonts w:ascii="Times New Roman" w:hAnsi="Times New Roman" w:cs="Times New Roman"/>
          <w:color w:val="000000" w:themeColor="text1"/>
          <w:sz w:val="24"/>
          <w:szCs w:val="24"/>
          <w:lang w:val="bg-BG"/>
        </w:rPr>
        <w:t>. При неизпълнение на Техническите насоки за прилагането на принципа за „</w:t>
      </w:r>
      <w:proofErr w:type="spellStart"/>
      <w:r w:rsidRPr="00877E26">
        <w:rPr>
          <w:rFonts w:ascii="Times New Roman" w:hAnsi="Times New Roman" w:cs="Times New Roman"/>
          <w:color w:val="000000" w:themeColor="text1"/>
          <w:sz w:val="24"/>
          <w:szCs w:val="24"/>
          <w:lang w:val="bg-BG"/>
        </w:rPr>
        <w:t>ненанасяне</w:t>
      </w:r>
      <w:proofErr w:type="spellEnd"/>
      <w:r w:rsidRPr="00877E26">
        <w:rPr>
          <w:rFonts w:ascii="Times New Roman" w:hAnsi="Times New Roman" w:cs="Times New Roman"/>
          <w:color w:val="000000" w:themeColor="text1"/>
          <w:sz w:val="24"/>
          <w:szCs w:val="24"/>
          <w:lang w:val="bg-BG"/>
        </w:rPr>
        <w:t xml:space="preserve"> на значителни вреди“, договорът ще се счита за изцяло неизпълнен, като това ще доведе до възстановяване на получената помощ по чл.</w:t>
      </w:r>
      <w:r w:rsidR="00D67E90" w:rsidRPr="00877E26">
        <w:rPr>
          <w:rFonts w:ascii="Times New Roman" w:hAnsi="Times New Roman" w:cs="Times New Roman"/>
          <w:color w:val="000000" w:themeColor="text1"/>
          <w:sz w:val="24"/>
          <w:szCs w:val="24"/>
          <w:lang w:val="bg-BG"/>
        </w:rPr>
        <w:t>2., т</w:t>
      </w:r>
      <w:r w:rsidRPr="00877E26">
        <w:rPr>
          <w:rFonts w:ascii="Times New Roman" w:hAnsi="Times New Roman" w:cs="Times New Roman"/>
          <w:color w:val="000000" w:themeColor="text1"/>
          <w:sz w:val="24"/>
          <w:szCs w:val="24"/>
          <w:lang w:val="bg-BG"/>
        </w:rPr>
        <w:t xml:space="preserve"> 2.1.</w:t>
      </w:r>
    </w:p>
    <w:p w14:paraId="341A59E4" w14:textId="69E59560" w:rsidR="005C74C7" w:rsidRPr="00877E26" w:rsidRDefault="00194F9A" w:rsidP="0003442A">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877E26">
        <w:rPr>
          <w:rFonts w:ascii="Times New Roman" w:eastAsia="Times New Roman" w:hAnsi="Times New Roman" w:cs="Times New Roman"/>
          <w:sz w:val="24"/>
          <w:szCs w:val="24"/>
          <w:lang w:val="bg-BG" w:eastAsia="bg-BG"/>
        </w:rPr>
        <w:t xml:space="preserve"> </w:t>
      </w:r>
      <w:r w:rsidR="005C74C7" w:rsidRPr="00877E26">
        <w:rPr>
          <w:rFonts w:ascii="Times New Roman" w:eastAsia="Times New Roman" w:hAnsi="Times New Roman" w:cs="Times New Roman"/>
          <w:sz w:val="24"/>
          <w:szCs w:val="24"/>
          <w:lang w:val="bg-BG" w:eastAsia="bg-BG"/>
        </w:rPr>
        <w:t xml:space="preserve">(за </w:t>
      </w:r>
      <w:r w:rsidR="0019690F" w:rsidRPr="00877E26">
        <w:rPr>
          <w:rFonts w:ascii="Times New Roman" w:eastAsia="Times New Roman" w:hAnsi="Times New Roman" w:cs="Times New Roman"/>
          <w:sz w:val="24"/>
          <w:szCs w:val="24"/>
          <w:lang w:val="bg-BG" w:eastAsia="bg-BG"/>
        </w:rPr>
        <w:t>ПИИ</w:t>
      </w:r>
      <w:r w:rsidR="005C74C7" w:rsidRPr="00877E26">
        <w:rPr>
          <w:rFonts w:ascii="Times New Roman" w:eastAsia="Times New Roman" w:hAnsi="Times New Roman" w:cs="Times New Roman"/>
          <w:sz w:val="24"/>
          <w:szCs w:val="24"/>
          <w:lang w:val="bg-BG" w:eastAsia="bg-BG"/>
        </w:rPr>
        <w:t xml:space="preserve"> в режим </w:t>
      </w:r>
      <w:proofErr w:type="spellStart"/>
      <w:r w:rsidR="005C74C7" w:rsidRPr="00877E26">
        <w:rPr>
          <w:rFonts w:ascii="Times New Roman" w:eastAsia="Times New Roman" w:hAnsi="Times New Roman" w:cs="Times New Roman"/>
          <w:sz w:val="24"/>
          <w:szCs w:val="24"/>
          <w:lang w:val="bg-BG" w:eastAsia="bg-BG"/>
        </w:rPr>
        <w:t>непомощ</w:t>
      </w:r>
      <w:proofErr w:type="spellEnd"/>
      <w:r w:rsidR="005C74C7" w:rsidRPr="00877E26">
        <w:rPr>
          <w:rFonts w:ascii="Times New Roman" w:eastAsia="Times New Roman" w:hAnsi="Times New Roman" w:cs="Times New Roman"/>
          <w:sz w:val="24"/>
          <w:szCs w:val="24"/>
          <w:lang w:val="bg-BG" w:eastAsia="bg-BG"/>
        </w:rPr>
        <w:t xml:space="preserve">) </w:t>
      </w:r>
      <w:r w:rsidR="00B27C2D" w:rsidRPr="00877E26">
        <w:rPr>
          <w:rFonts w:ascii="Times New Roman" w:eastAsia="Times New Roman" w:hAnsi="Times New Roman" w:cs="Times New Roman"/>
          <w:sz w:val="24"/>
          <w:szCs w:val="24"/>
          <w:lang w:val="bg-BG" w:eastAsia="bg-BG"/>
        </w:rPr>
        <w:t xml:space="preserve">КП </w:t>
      </w:r>
      <w:r w:rsidR="005C74C7" w:rsidRPr="00877E26">
        <w:rPr>
          <w:rFonts w:ascii="Times New Roman" w:eastAsia="Times New Roman" w:hAnsi="Times New Roman" w:cs="Times New Roman"/>
          <w:sz w:val="24"/>
          <w:szCs w:val="24"/>
          <w:lang w:val="bg-BG" w:eastAsia="bg-BG"/>
        </w:rPr>
        <w:t xml:space="preserve">се задължава да не променя предназначението на обекта/обектите на интервенция в нарушение на правилата по държавните помощи в рамките на целия икономически полезен живот на активите. В случай че бъдат нарушени предвидените </w:t>
      </w:r>
      <w:r w:rsidR="00454D1F" w:rsidRPr="00877E26">
        <w:rPr>
          <w:rFonts w:ascii="Times New Roman" w:eastAsia="Times New Roman" w:hAnsi="Times New Roman" w:cs="Times New Roman"/>
          <w:sz w:val="24"/>
          <w:szCs w:val="24"/>
          <w:lang w:val="bg-BG" w:eastAsia="bg-BG"/>
        </w:rPr>
        <w:t xml:space="preserve">по процедурата </w:t>
      </w:r>
      <w:r w:rsidR="005C74C7" w:rsidRPr="00877E26">
        <w:rPr>
          <w:rFonts w:ascii="Times New Roman" w:eastAsia="Times New Roman" w:hAnsi="Times New Roman" w:cs="Times New Roman"/>
          <w:sz w:val="24"/>
          <w:szCs w:val="24"/>
          <w:lang w:val="bg-BG" w:eastAsia="bg-BG"/>
        </w:rPr>
        <w:t xml:space="preserve">изисквания, които определят финансирането за попадащо извън приложното поле на обхвата на чл. 107, </w:t>
      </w:r>
      <w:proofErr w:type="spellStart"/>
      <w:r w:rsidR="005C74C7" w:rsidRPr="00877E26">
        <w:rPr>
          <w:rFonts w:ascii="Times New Roman" w:eastAsia="Times New Roman" w:hAnsi="Times New Roman" w:cs="Times New Roman"/>
          <w:sz w:val="24"/>
          <w:szCs w:val="24"/>
          <w:lang w:val="bg-BG" w:eastAsia="bg-BG"/>
        </w:rPr>
        <w:t>nap</w:t>
      </w:r>
      <w:proofErr w:type="spellEnd"/>
      <w:r w:rsidR="005C74C7" w:rsidRPr="00877E26">
        <w:rPr>
          <w:rFonts w:ascii="Times New Roman" w:eastAsia="Times New Roman" w:hAnsi="Times New Roman" w:cs="Times New Roman"/>
          <w:sz w:val="24"/>
          <w:szCs w:val="24"/>
          <w:lang w:val="bg-BG" w:eastAsia="bg-BG"/>
        </w:rPr>
        <w:t xml:space="preserve">. 1 от ДФЕС </w:t>
      </w:r>
      <w:r w:rsidR="00B27C2D" w:rsidRPr="00877E26">
        <w:rPr>
          <w:rFonts w:ascii="Times New Roman" w:eastAsia="Times New Roman" w:hAnsi="Times New Roman" w:cs="Times New Roman"/>
          <w:sz w:val="24"/>
          <w:szCs w:val="24"/>
          <w:lang w:val="bg-BG" w:eastAsia="bg-BG"/>
        </w:rPr>
        <w:t xml:space="preserve">КП </w:t>
      </w:r>
      <w:r w:rsidR="005C74C7" w:rsidRPr="00877E26">
        <w:rPr>
          <w:rFonts w:ascii="Times New Roman" w:eastAsia="Times New Roman" w:hAnsi="Times New Roman" w:cs="Times New Roman"/>
          <w:sz w:val="24"/>
          <w:szCs w:val="24"/>
          <w:lang w:val="bg-BG" w:eastAsia="bg-BG"/>
        </w:rPr>
        <w:t>следва да възстанови предоставеното финансиране, ведно с дължимите лихви.</w:t>
      </w:r>
    </w:p>
    <w:p w14:paraId="5B1D84B8" w14:textId="3008D6A5" w:rsidR="005C74C7" w:rsidRPr="00877E26" w:rsidRDefault="005C74C7" w:rsidP="0003442A">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877E26">
        <w:rPr>
          <w:rFonts w:ascii="Times New Roman" w:eastAsia="Times New Roman" w:hAnsi="Times New Roman" w:cs="Times New Roman"/>
          <w:sz w:val="24"/>
          <w:szCs w:val="24"/>
          <w:lang w:val="bg-BG" w:eastAsia="bg-BG"/>
        </w:rPr>
        <w:t>(</w:t>
      </w:r>
      <w:r w:rsidRPr="00877E26">
        <w:rPr>
          <w:rFonts w:ascii="Times New Roman" w:eastAsia="Times New Roman" w:hAnsi="Times New Roman" w:cs="Times New Roman"/>
          <w:i/>
          <w:sz w:val="24"/>
          <w:szCs w:val="24"/>
          <w:lang w:val="bg-BG" w:eastAsia="bg-BG"/>
        </w:rPr>
        <w:t>за ПИИ в режим по Регламент (ЕС) № 1407/2013 на Комисията</w:t>
      </w:r>
      <w:r w:rsidRPr="00877E26">
        <w:rPr>
          <w:rFonts w:ascii="Times New Roman" w:eastAsia="Times New Roman" w:hAnsi="Times New Roman" w:cs="Times New Roman"/>
          <w:sz w:val="24"/>
          <w:szCs w:val="24"/>
          <w:lang w:val="bg-BG" w:eastAsia="bg-BG"/>
        </w:rPr>
        <w:t>)</w:t>
      </w:r>
      <w:r w:rsidR="00ED3160" w:rsidRPr="00877E26">
        <w:rPr>
          <w:rFonts w:ascii="Times New Roman" w:eastAsia="Times New Roman" w:hAnsi="Times New Roman" w:cs="Times New Roman"/>
          <w:sz w:val="24"/>
          <w:szCs w:val="24"/>
          <w:lang w:val="bg-BG" w:eastAsia="bg-BG"/>
        </w:rPr>
        <w:t xml:space="preserve"> </w:t>
      </w:r>
      <w:r w:rsidRPr="00877E26">
        <w:rPr>
          <w:rFonts w:ascii="Times New Roman" w:eastAsia="Times New Roman" w:hAnsi="Times New Roman" w:cs="Times New Roman"/>
          <w:sz w:val="24"/>
          <w:szCs w:val="24"/>
          <w:lang w:val="bg-BG" w:eastAsia="bg-BG"/>
        </w:rPr>
        <w:t xml:space="preserve">КП се задължава да осигури изпълнението на всички изисквания в съответствие с ПРИЛОЖЕНИЕ </w:t>
      </w:r>
      <w:r w:rsidR="00E428B4" w:rsidRPr="00877E26">
        <w:rPr>
          <w:rFonts w:ascii="Times New Roman" w:eastAsia="Times New Roman" w:hAnsi="Times New Roman" w:cs="Times New Roman"/>
          <w:sz w:val="24"/>
          <w:szCs w:val="24"/>
          <w:lang w:val="bg-BG" w:eastAsia="bg-BG"/>
        </w:rPr>
        <w:t xml:space="preserve">О2 </w:t>
      </w:r>
      <w:r w:rsidRPr="00877E26">
        <w:rPr>
          <w:rFonts w:ascii="Times New Roman" w:eastAsia="Times New Roman" w:hAnsi="Times New Roman" w:cs="Times New Roman"/>
          <w:sz w:val="24"/>
          <w:szCs w:val="24"/>
          <w:lang w:val="bg-BG" w:eastAsia="bg-BG"/>
        </w:rPr>
        <w:t xml:space="preserve">към настоящия </w:t>
      </w:r>
      <w:r w:rsidR="00D67E90" w:rsidRPr="00877E26">
        <w:rPr>
          <w:rFonts w:ascii="Times New Roman" w:eastAsia="Times New Roman" w:hAnsi="Times New Roman" w:cs="Times New Roman"/>
          <w:sz w:val="24"/>
          <w:szCs w:val="24"/>
          <w:lang w:val="bg-BG" w:eastAsia="bg-BG"/>
        </w:rPr>
        <w:t>Д</w:t>
      </w:r>
      <w:r w:rsidRPr="00877E26">
        <w:rPr>
          <w:rFonts w:ascii="Times New Roman" w:eastAsia="Times New Roman" w:hAnsi="Times New Roman" w:cs="Times New Roman"/>
          <w:sz w:val="24"/>
          <w:szCs w:val="24"/>
          <w:lang w:val="bg-BG" w:eastAsia="bg-BG"/>
        </w:rPr>
        <w:t xml:space="preserve">оговор. </w:t>
      </w:r>
    </w:p>
    <w:p w14:paraId="4DB12438" w14:textId="0E1F9D90" w:rsidR="005C74C7" w:rsidRPr="00877E26" w:rsidRDefault="00717B10" w:rsidP="0003442A">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877E26">
        <w:rPr>
          <w:rFonts w:ascii="Times New Roman" w:eastAsia="Times New Roman" w:hAnsi="Times New Roman" w:cs="Times New Roman"/>
          <w:sz w:val="24"/>
          <w:szCs w:val="24"/>
          <w:lang w:val="bg-BG" w:eastAsia="bg-BG"/>
        </w:rPr>
        <w:t>(</w:t>
      </w:r>
      <w:r w:rsidRPr="00877E26">
        <w:rPr>
          <w:rFonts w:ascii="Times New Roman" w:eastAsia="Times New Roman" w:hAnsi="Times New Roman" w:cs="Times New Roman"/>
          <w:i/>
          <w:sz w:val="24"/>
          <w:szCs w:val="24"/>
          <w:lang w:val="bg-BG" w:eastAsia="bg-BG"/>
        </w:rPr>
        <w:t xml:space="preserve">за </w:t>
      </w:r>
      <w:r w:rsidR="005C74C7" w:rsidRPr="00877E26">
        <w:rPr>
          <w:rFonts w:ascii="Times New Roman" w:eastAsia="Times New Roman" w:hAnsi="Times New Roman" w:cs="Times New Roman"/>
          <w:i/>
          <w:sz w:val="24"/>
          <w:szCs w:val="24"/>
          <w:lang w:val="bg-BG" w:eastAsia="bg-BG"/>
        </w:rPr>
        <w:t>ПИИ в режим по чл. 38 от Регламент (ЕС) № 651/2014</w:t>
      </w:r>
      <w:r w:rsidRPr="00877E26">
        <w:rPr>
          <w:rFonts w:ascii="Times New Roman" w:eastAsia="Times New Roman" w:hAnsi="Times New Roman" w:cs="Times New Roman"/>
          <w:sz w:val="24"/>
          <w:szCs w:val="24"/>
          <w:lang w:val="bg-BG" w:eastAsia="bg-BG"/>
        </w:rPr>
        <w:t xml:space="preserve">) </w:t>
      </w:r>
    </w:p>
    <w:p w14:paraId="0CC7075D" w14:textId="264F3A1C" w:rsidR="00717B10" w:rsidRPr="00877E26" w:rsidRDefault="00717B10" w:rsidP="005C74C7">
      <w:pPr>
        <w:tabs>
          <w:tab w:val="left" w:pos="1134"/>
        </w:tabs>
        <w:spacing w:before="120" w:after="0" w:line="360" w:lineRule="auto"/>
        <w:ind w:left="363"/>
        <w:jc w:val="both"/>
        <w:rPr>
          <w:rFonts w:ascii="Times New Roman" w:eastAsia="Times New Roman" w:hAnsi="Times New Roman" w:cs="Times New Roman"/>
          <w:sz w:val="24"/>
          <w:szCs w:val="24"/>
          <w:lang w:val="bg-BG" w:eastAsia="bg-BG"/>
        </w:rPr>
      </w:pPr>
      <w:r w:rsidRPr="00877E26">
        <w:rPr>
          <w:rFonts w:ascii="Times New Roman" w:eastAsia="Times New Roman" w:hAnsi="Times New Roman" w:cs="Times New Roman"/>
          <w:sz w:val="24"/>
          <w:szCs w:val="24"/>
          <w:lang w:val="bg-BG" w:eastAsia="bg-BG"/>
        </w:rPr>
        <w:t xml:space="preserve">(1) КП се задължава да осигури изпълнението на всички изисквания на схемата за групово освобождаване в съответствие с ПРИЛОЖЕНИЕ О3 към настоящия </w:t>
      </w:r>
      <w:r w:rsidR="00D67E90" w:rsidRPr="00877E26">
        <w:rPr>
          <w:rFonts w:ascii="Times New Roman" w:eastAsia="Times New Roman" w:hAnsi="Times New Roman" w:cs="Times New Roman"/>
          <w:sz w:val="24"/>
          <w:szCs w:val="24"/>
          <w:lang w:val="bg-BG" w:eastAsia="bg-BG"/>
        </w:rPr>
        <w:t>Д</w:t>
      </w:r>
      <w:r w:rsidRPr="00877E26">
        <w:rPr>
          <w:rFonts w:ascii="Times New Roman" w:eastAsia="Times New Roman" w:hAnsi="Times New Roman" w:cs="Times New Roman"/>
          <w:sz w:val="24"/>
          <w:szCs w:val="24"/>
          <w:lang w:val="bg-BG" w:eastAsia="bg-BG"/>
        </w:rPr>
        <w:t>оговор.</w:t>
      </w:r>
    </w:p>
    <w:p w14:paraId="4A7220B3" w14:textId="06BE9AEB" w:rsidR="00717B10" w:rsidRPr="00877E26" w:rsidRDefault="00717B10" w:rsidP="005C74C7">
      <w:pPr>
        <w:tabs>
          <w:tab w:val="left" w:pos="1134"/>
        </w:tabs>
        <w:spacing w:before="120" w:after="0" w:line="360" w:lineRule="auto"/>
        <w:ind w:left="363"/>
        <w:jc w:val="both"/>
        <w:rPr>
          <w:rFonts w:ascii="Times New Roman" w:eastAsia="Times New Roman" w:hAnsi="Times New Roman" w:cs="Times New Roman"/>
          <w:sz w:val="24"/>
          <w:szCs w:val="24"/>
          <w:lang w:val="bg-BG" w:eastAsia="bg-BG"/>
        </w:rPr>
      </w:pPr>
      <w:r w:rsidRPr="00877E26">
        <w:rPr>
          <w:rFonts w:ascii="Times New Roman" w:eastAsia="Times New Roman" w:hAnsi="Times New Roman" w:cs="Times New Roman"/>
          <w:sz w:val="24"/>
          <w:szCs w:val="24"/>
          <w:lang w:val="bg-BG" w:eastAsia="bg-BG"/>
        </w:rPr>
        <w:lastRenderedPageBreak/>
        <w:t xml:space="preserve">(2) КП се задължава да въведе и прилага подходящи контролни механизми, които да гарантират изпълнението на всички условия на Регламент (ЕС) № 651/2014 в рамките на целия икономически полезен живот на финансираната инфраструктура. </w:t>
      </w:r>
    </w:p>
    <w:p w14:paraId="50B74C91" w14:textId="613090FD" w:rsidR="005A3061" w:rsidRPr="00877E26" w:rsidRDefault="00AF1A00" w:rsidP="005C74C7">
      <w:pPr>
        <w:tabs>
          <w:tab w:val="left" w:pos="1134"/>
        </w:tabs>
        <w:spacing w:before="120" w:after="0" w:line="360" w:lineRule="auto"/>
        <w:ind w:left="363"/>
        <w:jc w:val="both"/>
        <w:rPr>
          <w:rFonts w:ascii="Times New Roman" w:eastAsia="Times New Roman" w:hAnsi="Times New Roman" w:cs="Times New Roman"/>
          <w:sz w:val="24"/>
          <w:szCs w:val="24"/>
          <w:lang w:val="bg-BG" w:eastAsia="bg-BG"/>
        </w:rPr>
      </w:pPr>
      <w:r w:rsidRPr="00877E26" w:rsidDel="00AF1A00">
        <w:rPr>
          <w:rFonts w:ascii="Times New Roman" w:eastAsia="Times New Roman" w:hAnsi="Times New Roman" w:cs="Times New Roman"/>
          <w:sz w:val="24"/>
          <w:szCs w:val="24"/>
          <w:lang w:val="bg-BG" w:eastAsia="bg-BG"/>
        </w:rPr>
        <w:t xml:space="preserve"> </w:t>
      </w:r>
      <w:r w:rsidR="005A3061" w:rsidRPr="00877E26">
        <w:rPr>
          <w:rFonts w:ascii="Times New Roman" w:eastAsia="Times New Roman" w:hAnsi="Times New Roman" w:cs="Times New Roman"/>
          <w:sz w:val="24"/>
          <w:szCs w:val="24"/>
          <w:lang w:val="bg-BG" w:eastAsia="bg-BG"/>
        </w:rPr>
        <w:t>(</w:t>
      </w:r>
      <w:r w:rsidRPr="00877E26">
        <w:rPr>
          <w:rFonts w:ascii="Times New Roman" w:eastAsia="Times New Roman" w:hAnsi="Times New Roman" w:cs="Times New Roman"/>
          <w:sz w:val="24"/>
          <w:szCs w:val="24"/>
          <w:lang w:val="bg-BG" w:eastAsia="bg-BG"/>
        </w:rPr>
        <w:t>3</w:t>
      </w:r>
      <w:r w:rsidR="005A3061" w:rsidRPr="00877E26">
        <w:rPr>
          <w:rFonts w:ascii="Times New Roman" w:eastAsia="Times New Roman" w:hAnsi="Times New Roman" w:cs="Times New Roman"/>
          <w:sz w:val="24"/>
          <w:szCs w:val="24"/>
          <w:lang w:val="bg-BG" w:eastAsia="bg-BG"/>
        </w:rPr>
        <w:t xml:space="preserve">) В случай на „инвестиционни помощи за мерки за повишаване на енергийната ефективност“ при нарушения от страна на </w:t>
      </w:r>
      <w:r w:rsidR="001578C0" w:rsidRPr="00877E26">
        <w:rPr>
          <w:rFonts w:ascii="Times New Roman" w:eastAsia="Times New Roman" w:hAnsi="Times New Roman" w:cs="Times New Roman"/>
          <w:sz w:val="24"/>
          <w:szCs w:val="24"/>
          <w:lang w:val="bg-BG" w:eastAsia="bg-BG"/>
        </w:rPr>
        <w:t xml:space="preserve">КП </w:t>
      </w:r>
      <w:r w:rsidR="005A3061" w:rsidRPr="00877E26">
        <w:rPr>
          <w:rFonts w:ascii="Times New Roman" w:eastAsia="Times New Roman" w:hAnsi="Times New Roman" w:cs="Times New Roman"/>
          <w:sz w:val="24"/>
          <w:szCs w:val="24"/>
          <w:lang w:val="bg-BG" w:eastAsia="bg-BG"/>
        </w:rPr>
        <w:t>или неспазване/неизпълнение на изискванията на Регламент (ЕС) № 651/2014 на Комисията, дори и при частично изпълнение на проекта, КП следва да възстанови изцяло предоставената държавна помощ от СНД със съответната законова лихва.</w:t>
      </w:r>
    </w:p>
    <w:p w14:paraId="771296CF" w14:textId="77777777" w:rsidR="0019690F" w:rsidRPr="00877E26" w:rsidRDefault="0019690F" w:rsidP="0019690F">
      <w:pPr>
        <w:spacing w:before="120" w:after="120" w:line="360" w:lineRule="auto"/>
        <w:jc w:val="center"/>
        <w:rPr>
          <w:rFonts w:ascii="Times New Roman" w:eastAsia="Batang" w:hAnsi="Times New Roman"/>
          <w:b/>
          <w:bCs/>
          <w:i/>
          <w:sz w:val="24"/>
          <w:szCs w:val="24"/>
          <w:lang w:val="bg-BG" w:eastAsia="bg-BG"/>
        </w:rPr>
      </w:pPr>
      <w:r w:rsidRPr="00877E26">
        <w:rPr>
          <w:rFonts w:ascii="Times New Roman" w:eastAsia="Batang" w:hAnsi="Times New Roman"/>
          <w:b/>
          <w:bCs/>
          <w:i/>
          <w:sz w:val="24"/>
          <w:szCs w:val="24"/>
          <w:lang w:val="bg-BG" w:eastAsia="bg-BG"/>
        </w:rPr>
        <w:t>[Неприложимият режим на помощ се изтрива при сключване на договора]</w:t>
      </w:r>
    </w:p>
    <w:p w14:paraId="062EFE45" w14:textId="767BD51A" w:rsidR="004B3531" w:rsidRPr="00877E26" w:rsidRDefault="004B3531" w:rsidP="00513CC5">
      <w:pPr>
        <w:numPr>
          <w:ilvl w:val="0"/>
          <w:numId w:val="20"/>
        </w:numPr>
        <w:tabs>
          <w:tab w:val="left" w:pos="1134"/>
        </w:tabs>
        <w:spacing w:after="0" w:line="360" w:lineRule="auto"/>
        <w:ind w:left="0" w:firstLine="363"/>
        <w:jc w:val="both"/>
        <w:rPr>
          <w:rFonts w:ascii="Times New Roman" w:eastAsia="Times New Roman" w:hAnsi="Times New Roman"/>
          <w:sz w:val="24"/>
          <w:szCs w:val="24"/>
          <w:lang w:val="bg-BG" w:eastAsia="fr-FR"/>
        </w:rPr>
      </w:pPr>
      <w:r w:rsidRPr="00877E26">
        <w:rPr>
          <w:rFonts w:ascii="Times New Roman" w:eastAsia="Times New Roman" w:hAnsi="Times New Roman"/>
          <w:sz w:val="24"/>
          <w:szCs w:val="24"/>
          <w:lang w:val="bg-BG" w:eastAsia="fr-FR"/>
        </w:rPr>
        <w:t xml:space="preserve"> Възстановяване на държавна/минимална помощ:</w:t>
      </w:r>
    </w:p>
    <w:p w14:paraId="038B9872" w14:textId="2EAB374A" w:rsidR="00454D1F" w:rsidRPr="00877E26" w:rsidRDefault="00E66986" w:rsidP="00454D1F">
      <w:pPr>
        <w:tabs>
          <w:tab w:val="left" w:pos="1134"/>
        </w:tabs>
        <w:spacing w:before="120" w:after="0" w:line="360" w:lineRule="auto"/>
        <w:ind w:left="363"/>
        <w:jc w:val="both"/>
        <w:rPr>
          <w:rFonts w:ascii="Times New Roman" w:eastAsia="Times New Roman" w:hAnsi="Times New Roman" w:cs="Times New Roman"/>
          <w:sz w:val="24"/>
          <w:szCs w:val="24"/>
          <w:lang w:val="bg-BG" w:eastAsia="bg-BG"/>
        </w:rPr>
      </w:pPr>
      <w:r w:rsidRPr="00877E26">
        <w:rPr>
          <w:rFonts w:ascii="Times New Roman" w:eastAsia="Times New Roman" w:hAnsi="Times New Roman" w:cs="Times New Roman"/>
          <w:sz w:val="24"/>
          <w:szCs w:val="24"/>
          <w:lang w:val="bg-BG" w:eastAsia="bg-BG"/>
        </w:rPr>
        <w:t>КП</w:t>
      </w:r>
      <w:r w:rsidR="004B3531" w:rsidRPr="00877E26">
        <w:rPr>
          <w:rFonts w:ascii="Times New Roman" w:eastAsia="Times New Roman" w:hAnsi="Times New Roman" w:cs="Times New Roman"/>
          <w:sz w:val="24"/>
          <w:szCs w:val="24"/>
          <w:lang w:val="bg-BG" w:eastAsia="bg-BG"/>
        </w:rPr>
        <w:t xml:space="preserve"> се задължава да изпълнява задълженията си и да оказва съдействие на съответните компетентните органи в случай на необходимост от възстановяването на неправомерно предоставена държавна помощ, което се извършва по реда на чл. 38 от Закона за държавните помощи, съгласно който решение на Европейската комисия за възстановяване на неправомерна и несъвместима или на неправилно използвана държавна помощ подлежи на принудително изпълнение по реда на Данъчно-осигурителния процесуален кодекс (ДОПК). Когато с решението на Европейската комисия за възстановяване на неправомерна и несъвместима или на неправилно използвана държавна помощ не са индивидуализирани получателите на помощ и размерът на сумата, която трябва да се възстанови, администраторът на помощ издава допълнително и акт за установяване на публично вземане по реда на </w:t>
      </w:r>
      <w:r w:rsidR="00A71CD0" w:rsidRPr="00877E26">
        <w:rPr>
          <w:rFonts w:ascii="Times New Roman" w:eastAsia="Times New Roman" w:hAnsi="Times New Roman" w:cs="Times New Roman"/>
          <w:sz w:val="24"/>
          <w:szCs w:val="24"/>
          <w:lang w:val="bg-BG" w:eastAsia="bg-BG"/>
        </w:rPr>
        <w:t>ДОПК</w:t>
      </w:r>
      <w:r w:rsidR="00454D1F" w:rsidRPr="00877E26">
        <w:rPr>
          <w:rFonts w:ascii="Times New Roman" w:eastAsia="Times New Roman" w:hAnsi="Times New Roman" w:cs="Times New Roman"/>
          <w:sz w:val="24"/>
          <w:szCs w:val="24"/>
          <w:lang w:val="bg-BG" w:eastAsia="bg-BG"/>
        </w:rPr>
        <w:t xml:space="preserve">. </w:t>
      </w:r>
    </w:p>
    <w:p w14:paraId="53DD4261" w14:textId="6E77C348" w:rsidR="004B3531" w:rsidRPr="00877E26" w:rsidRDefault="004B3531" w:rsidP="00513CC5">
      <w:pPr>
        <w:tabs>
          <w:tab w:val="left" w:pos="1134"/>
        </w:tabs>
        <w:spacing w:before="120" w:after="0" w:line="360" w:lineRule="auto"/>
        <w:ind w:left="363"/>
        <w:jc w:val="both"/>
        <w:rPr>
          <w:rFonts w:ascii="Times New Roman" w:eastAsia="Times New Roman" w:hAnsi="Times New Roman" w:cs="Times New Roman"/>
          <w:sz w:val="24"/>
          <w:szCs w:val="24"/>
          <w:lang w:val="bg-BG" w:eastAsia="bg-BG"/>
        </w:rPr>
      </w:pPr>
      <w:r w:rsidRPr="00877E26">
        <w:rPr>
          <w:rFonts w:ascii="Times New Roman" w:eastAsia="Times New Roman" w:hAnsi="Times New Roman" w:cs="Times New Roman"/>
          <w:sz w:val="24"/>
          <w:szCs w:val="24"/>
          <w:lang w:val="bg-BG" w:eastAsia="bg-BG"/>
        </w:rPr>
        <w:t xml:space="preserve">. </w:t>
      </w:r>
    </w:p>
    <w:p w14:paraId="72828F1B" w14:textId="2901A653" w:rsidR="00717B10" w:rsidRPr="00877E26" w:rsidRDefault="00717B10" w:rsidP="00CE35C0">
      <w:pPr>
        <w:spacing w:before="120" w:after="120" w:line="360" w:lineRule="auto"/>
        <w:jc w:val="center"/>
        <w:rPr>
          <w:rFonts w:ascii="Times New Roman" w:eastAsia="Batang" w:hAnsi="Times New Roman"/>
          <w:b/>
          <w:bCs/>
          <w:sz w:val="24"/>
          <w:szCs w:val="24"/>
          <w:lang w:val="bg-BG" w:eastAsia="bg-BG"/>
        </w:rPr>
      </w:pPr>
    </w:p>
    <w:p w14:paraId="644407AA" w14:textId="23684743" w:rsidR="00CE35C0" w:rsidRPr="00877E26" w:rsidRDefault="00CE35C0" w:rsidP="00CE35C0">
      <w:pPr>
        <w:spacing w:before="120" w:after="120" w:line="360" w:lineRule="auto"/>
        <w:jc w:val="center"/>
        <w:rPr>
          <w:rFonts w:ascii="Times New Roman" w:eastAsia="Batang" w:hAnsi="Times New Roman"/>
          <w:b/>
          <w:bCs/>
          <w:sz w:val="24"/>
          <w:szCs w:val="24"/>
          <w:lang w:val="bg-BG" w:eastAsia="bg-BG"/>
        </w:rPr>
      </w:pPr>
      <w:r w:rsidRPr="00877E26">
        <w:rPr>
          <w:rFonts w:ascii="Times New Roman" w:eastAsia="Batang" w:hAnsi="Times New Roman"/>
          <w:b/>
          <w:bCs/>
          <w:sz w:val="24"/>
          <w:szCs w:val="24"/>
          <w:lang w:val="bg-BG" w:eastAsia="bg-BG"/>
        </w:rPr>
        <w:t>Раздел VІ. ПАРТНЬОРИ</w:t>
      </w:r>
    </w:p>
    <w:p w14:paraId="20E6F4ED" w14:textId="1077B4A1" w:rsidR="00594275" w:rsidRPr="00877E26" w:rsidRDefault="00CE35C0"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sz w:val="24"/>
          <w:szCs w:val="24"/>
          <w:lang w:val="bg-BG" w:eastAsia="bg-BG"/>
        </w:rPr>
        <w:t>(1</w:t>
      </w:r>
      <w:r w:rsidR="00594275" w:rsidRPr="00877E26">
        <w:rPr>
          <w:rFonts w:ascii="Times New Roman" w:eastAsia="Times New Roman" w:hAnsi="Times New Roman" w:cs="Times New Roman"/>
          <w:sz w:val="24"/>
          <w:szCs w:val="24"/>
          <w:lang w:val="bg-BG" w:eastAsia="bg-BG"/>
        </w:rPr>
        <w:t>)</w:t>
      </w:r>
      <w:r w:rsidR="00594275" w:rsidRPr="00877E26">
        <w:rPr>
          <w:rFonts w:ascii="Times New Roman" w:eastAsia="Times New Roman" w:hAnsi="Times New Roman" w:cs="Times New Roman"/>
          <w:color w:val="000000" w:themeColor="text1"/>
          <w:sz w:val="24"/>
          <w:szCs w:val="24"/>
          <w:lang w:val="bg-BG" w:eastAsia="bg-BG"/>
        </w:rPr>
        <w:t xml:space="preserve"> </w:t>
      </w:r>
      <w:r w:rsidR="00433970" w:rsidRPr="00877E26">
        <w:rPr>
          <w:rFonts w:ascii="Times New Roman" w:eastAsia="Times New Roman" w:hAnsi="Times New Roman" w:cs="Times New Roman"/>
          <w:color w:val="000000" w:themeColor="text1"/>
          <w:sz w:val="24"/>
          <w:szCs w:val="24"/>
          <w:lang w:val="bg-BG" w:eastAsia="bg-BG"/>
        </w:rPr>
        <w:t xml:space="preserve">КП </w:t>
      </w:r>
      <w:r w:rsidR="00594275" w:rsidRPr="00877E26">
        <w:rPr>
          <w:rFonts w:ascii="Times New Roman" w:eastAsia="Times New Roman" w:hAnsi="Times New Roman" w:cs="Times New Roman"/>
          <w:color w:val="000000" w:themeColor="text1"/>
          <w:sz w:val="24"/>
          <w:szCs w:val="24"/>
          <w:lang w:val="bg-BG" w:eastAsia="bg-BG"/>
        </w:rPr>
        <w:t xml:space="preserve">изпълнява проекта </w:t>
      </w:r>
      <w:r w:rsidR="00F82A50" w:rsidRPr="00877E26">
        <w:rPr>
          <w:rFonts w:ascii="Times New Roman" w:eastAsia="Times New Roman" w:hAnsi="Times New Roman" w:cs="Times New Roman"/>
          <w:color w:val="000000" w:themeColor="text1"/>
          <w:sz w:val="24"/>
          <w:szCs w:val="24"/>
          <w:lang w:val="bg-BG" w:eastAsia="bg-BG"/>
        </w:rPr>
        <w:t>в съответствие с</w:t>
      </w:r>
      <w:r w:rsidR="006E38AD" w:rsidRPr="00877E26">
        <w:rPr>
          <w:rFonts w:ascii="Times New Roman" w:eastAsia="Times New Roman" w:hAnsi="Times New Roman" w:cs="Times New Roman"/>
          <w:color w:val="000000" w:themeColor="text1"/>
          <w:sz w:val="24"/>
          <w:szCs w:val="24"/>
          <w:lang w:val="bg-BG" w:eastAsia="bg-BG"/>
        </w:rPr>
        <w:t>ъс</w:t>
      </w:r>
      <w:r w:rsidR="00F82A50" w:rsidRPr="00877E26">
        <w:rPr>
          <w:rFonts w:ascii="Times New Roman" w:eastAsia="Times New Roman" w:hAnsi="Times New Roman" w:cs="Times New Roman"/>
          <w:color w:val="000000" w:themeColor="text1"/>
          <w:sz w:val="24"/>
          <w:szCs w:val="24"/>
          <w:lang w:val="bg-BG" w:eastAsia="bg-BG"/>
        </w:rPr>
        <w:t xml:space="preserve"> сключено</w:t>
      </w:r>
      <w:r w:rsidR="00594275" w:rsidRPr="00877E26">
        <w:rPr>
          <w:rFonts w:ascii="Times New Roman" w:eastAsia="Times New Roman" w:hAnsi="Times New Roman" w:cs="Times New Roman"/>
          <w:color w:val="000000" w:themeColor="text1"/>
          <w:sz w:val="24"/>
          <w:szCs w:val="24"/>
          <w:lang w:val="bg-BG" w:eastAsia="bg-BG"/>
        </w:rPr>
        <w:t xml:space="preserve"> Партньорско споразумение  със следните партньори:</w:t>
      </w:r>
    </w:p>
    <w:p w14:paraId="574EFEB7" w14:textId="77777777" w:rsidR="00594275" w:rsidRPr="00877E26" w:rsidRDefault="00594275" w:rsidP="00594275">
      <w:pPr>
        <w:pStyle w:val="ListParagraph"/>
        <w:numPr>
          <w:ilvl w:val="0"/>
          <w:numId w:val="30"/>
        </w:numPr>
        <w:tabs>
          <w:tab w:val="left" w:pos="1134"/>
        </w:tabs>
        <w:spacing w:after="120" w:line="360" w:lineRule="auto"/>
        <w:ind w:left="142" w:firstLine="644"/>
        <w:jc w:val="both"/>
        <w:rPr>
          <w:rFonts w:ascii="Times New Roman" w:hAnsi="Times New Roman"/>
          <w:sz w:val="24"/>
          <w:szCs w:val="24"/>
          <w:lang w:val="bg-BG" w:eastAsia="bg-BG"/>
        </w:rPr>
      </w:pPr>
      <w:r w:rsidRPr="00877E26">
        <w:rPr>
          <w:rFonts w:ascii="Times New Roman" w:eastAsia="Times New Roman" w:hAnsi="Times New Roman" w:cs="Times New Roman"/>
          <w:b/>
          <w:color w:val="000000" w:themeColor="text1"/>
          <w:sz w:val="24"/>
          <w:szCs w:val="24"/>
          <w:lang w:val="bg-BG" w:eastAsia="bg-BG"/>
        </w:rPr>
        <w:lastRenderedPageBreak/>
        <w:t xml:space="preserve">……………………… </w:t>
      </w:r>
      <w:r w:rsidRPr="00877E26">
        <w:rPr>
          <w:rFonts w:ascii="Times New Roman" w:hAnsi="Times New Roman"/>
          <w:sz w:val="24"/>
          <w:szCs w:val="24"/>
          <w:lang w:val="bg-BG" w:eastAsia="bg-BG"/>
        </w:rPr>
        <w:t>със седалище и адрес на управление ………………………, ЕИК по Булстат: ……………………..</w:t>
      </w:r>
    </w:p>
    <w:p w14:paraId="0C8E8B6C" w14:textId="182BDBAF" w:rsidR="00594275" w:rsidRPr="00877E26" w:rsidRDefault="00594275" w:rsidP="00645651">
      <w:pPr>
        <w:pStyle w:val="ListParagraph"/>
        <w:spacing w:after="120" w:line="360" w:lineRule="auto"/>
        <w:ind w:left="142" w:firstLine="425"/>
        <w:jc w:val="both"/>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 xml:space="preserve">(2) </w:t>
      </w:r>
      <w:r w:rsidR="0042578D" w:rsidRPr="00877E26">
        <w:rPr>
          <w:rFonts w:ascii="Times New Roman" w:eastAsia="Times New Roman" w:hAnsi="Times New Roman" w:cs="Times New Roman"/>
          <w:color w:val="000000" w:themeColor="text1"/>
          <w:sz w:val="24"/>
          <w:szCs w:val="24"/>
          <w:lang w:val="bg-BG" w:eastAsia="bg-BG"/>
        </w:rPr>
        <w:t xml:space="preserve">КП </w:t>
      </w:r>
      <w:r w:rsidRPr="00877E26">
        <w:rPr>
          <w:rFonts w:ascii="Times New Roman" w:eastAsia="Times New Roman" w:hAnsi="Times New Roman" w:cs="Times New Roman"/>
          <w:color w:val="000000" w:themeColor="text1"/>
          <w:sz w:val="24"/>
          <w:szCs w:val="24"/>
          <w:lang w:val="bg-BG" w:eastAsia="bg-BG"/>
        </w:rPr>
        <w:t xml:space="preserve">се задължава да предостави на всички партньори по проекта достъп до системата </w:t>
      </w:r>
      <w:r w:rsidR="00596EE6" w:rsidRPr="00877E26">
        <w:rPr>
          <w:rFonts w:ascii="Times New Roman" w:eastAsia="Times New Roman" w:hAnsi="Times New Roman" w:cs="Times New Roman"/>
          <w:color w:val="000000" w:themeColor="text1"/>
          <w:sz w:val="24"/>
          <w:szCs w:val="24"/>
          <w:lang w:val="bg-BG" w:eastAsia="bg-BG"/>
        </w:rPr>
        <w:t>ИС</w:t>
      </w:r>
      <w:r w:rsidR="001D05F2" w:rsidRPr="00877E26">
        <w:rPr>
          <w:rFonts w:ascii="Times New Roman" w:eastAsia="Times New Roman" w:hAnsi="Times New Roman" w:cs="Times New Roman"/>
          <w:color w:val="000000" w:themeColor="text1"/>
          <w:sz w:val="24"/>
          <w:szCs w:val="24"/>
          <w:lang w:val="bg-BG" w:eastAsia="bg-BG"/>
        </w:rPr>
        <w:t xml:space="preserve"> за</w:t>
      </w:r>
      <w:r w:rsidR="009B2590" w:rsidRPr="00877E26">
        <w:rPr>
          <w:rFonts w:ascii="Times New Roman" w:eastAsia="Times New Roman" w:hAnsi="Times New Roman" w:cs="Times New Roman"/>
          <w:color w:val="000000" w:themeColor="text1"/>
          <w:sz w:val="24"/>
          <w:szCs w:val="24"/>
          <w:lang w:val="bg-BG" w:eastAsia="bg-BG"/>
        </w:rPr>
        <w:t xml:space="preserve"> </w:t>
      </w:r>
      <w:r w:rsidR="00596EE6" w:rsidRPr="00877E26">
        <w:rPr>
          <w:rFonts w:ascii="Times New Roman" w:eastAsia="Times New Roman" w:hAnsi="Times New Roman" w:cs="Times New Roman"/>
          <w:color w:val="000000" w:themeColor="text1"/>
          <w:sz w:val="24"/>
          <w:szCs w:val="24"/>
          <w:lang w:val="bg-BG" w:eastAsia="bg-BG"/>
        </w:rPr>
        <w:t>М</w:t>
      </w:r>
      <w:r w:rsidR="009B2590" w:rsidRPr="00877E26">
        <w:rPr>
          <w:rFonts w:ascii="Times New Roman" w:eastAsia="Times New Roman" w:hAnsi="Times New Roman" w:cs="Times New Roman"/>
          <w:color w:val="000000" w:themeColor="text1"/>
          <w:sz w:val="24"/>
          <w:szCs w:val="24"/>
          <w:lang w:val="bg-BG" w:eastAsia="bg-BG"/>
        </w:rPr>
        <w:t>ВУ</w:t>
      </w:r>
      <w:r w:rsidRPr="00877E26">
        <w:rPr>
          <w:rFonts w:ascii="Times New Roman" w:eastAsia="Times New Roman" w:hAnsi="Times New Roman" w:cs="Times New Roman"/>
          <w:color w:val="000000" w:themeColor="text1"/>
          <w:sz w:val="24"/>
          <w:szCs w:val="24"/>
          <w:lang w:val="bg-BG" w:eastAsia="bg-BG"/>
        </w:rPr>
        <w:t xml:space="preserve"> с права за преглед на всички данни, свързани с </w:t>
      </w:r>
      <w:r w:rsidR="009B2590" w:rsidRPr="00877E26">
        <w:rPr>
          <w:rFonts w:ascii="Times New Roman" w:eastAsia="Times New Roman" w:hAnsi="Times New Roman" w:cs="Times New Roman"/>
          <w:color w:val="000000" w:themeColor="text1"/>
          <w:sz w:val="24"/>
          <w:szCs w:val="24"/>
          <w:lang w:val="bg-BG" w:eastAsia="bg-BG"/>
        </w:rPr>
        <w:t>ПИИ</w:t>
      </w:r>
      <w:r w:rsidRPr="00877E26">
        <w:rPr>
          <w:rFonts w:ascii="Times New Roman" w:eastAsia="Times New Roman" w:hAnsi="Times New Roman" w:cs="Times New Roman"/>
          <w:color w:val="000000" w:themeColor="text1"/>
          <w:sz w:val="24"/>
          <w:szCs w:val="24"/>
          <w:lang w:val="bg-BG" w:eastAsia="bg-BG"/>
        </w:rPr>
        <w:t>.</w:t>
      </w:r>
    </w:p>
    <w:p w14:paraId="0C33D8CF" w14:textId="77777777" w:rsidR="00926D52" w:rsidRPr="00877E26" w:rsidRDefault="00926D52" w:rsidP="00645651">
      <w:pPr>
        <w:spacing w:before="120" w:after="120" w:line="360" w:lineRule="auto"/>
        <w:jc w:val="center"/>
        <w:rPr>
          <w:rFonts w:ascii="Times New Roman" w:eastAsia="Times New Roman" w:hAnsi="Times New Roman" w:cs="Times New Roman"/>
          <w:b/>
          <w:color w:val="000000" w:themeColor="text1"/>
          <w:sz w:val="24"/>
          <w:szCs w:val="24"/>
          <w:lang w:val="bg-BG" w:eastAsia="bg-BG"/>
        </w:rPr>
      </w:pPr>
    </w:p>
    <w:p w14:paraId="53877903" w14:textId="36D7B47C" w:rsidR="00CE35C0" w:rsidRPr="00877E26" w:rsidRDefault="00CE35C0" w:rsidP="00645651">
      <w:pPr>
        <w:spacing w:before="120" w:after="120" w:line="360" w:lineRule="auto"/>
        <w:jc w:val="center"/>
        <w:rPr>
          <w:rFonts w:ascii="Times New Roman" w:eastAsia="Times New Roman" w:hAnsi="Times New Roman" w:cs="Times New Roman"/>
          <w:b/>
          <w:color w:val="000000" w:themeColor="text1"/>
          <w:sz w:val="24"/>
          <w:szCs w:val="24"/>
          <w:lang w:val="bg-BG" w:eastAsia="bg-BG"/>
        </w:rPr>
      </w:pPr>
      <w:r w:rsidRPr="00877E26">
        <w:rPr>
          <w:rFonts w:ascii="Times New Roman" w:eastAsia="Times New Roman" w:hAnsi="Times New Roman" w:cs="Times New Roman"/>
          <w:b/>
          <w:color w:val="000000" w:themeColor="text1"/>
          <w:sz w:val="24"/>
          <w:szCs w:val="24"/>
          <w:lang w:val="bg-BG" w:eastAsia="bg-BG"/>
        </w:rPr>
        <w:t>Раздел VІІ. КОРЕСПОНДЕНЦИЯ</w:t>
      </w:r>
    </w:p>
    <w:p w14:paraId="0F3A4C92" w14:textId="04025C69" w:rsidR="00CE35C0" w:rsidRPr="00877E26" w:rsidRDefault="00CE35C0" w:rsidP="0003442A">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877E26">
        <w:rPr>
          <w:rFonts w:ascii="Times New Roman" w:eastAsia="Times New Roman" w:hAnsi="Times New Roman" w:cs="Times New Roman"/>
          <w:sz w:val="24"/>
          <w:szCs w:val="24"/>
          <w:lang w:val="bg-BG" w:eastAsia="bg-BG"/>
        </w:rPr>
        <w:t xml:space="preserve">Кореспонденцията, свързана с настоящия Договор се извършва чрез </w:t>
      </w:r>
      <w:r w:rsidR="00596EE6" w:rsidRPr="00877E26">
        <w:rPr>
          <w:rFonts w:ascii="Times New Roman" w:eastAsia="Times New Roman" w:hAnsi="Times New Roman" w:cs="Times New Roman"/>
          <w:color w:val="000000" w:themeColor="text1"/>
          <w:sz w:val="24"/>
          <w:szCs w:val="24"/>
          <w:lang w:val="bg-BG" w:eastAsia="bg-BG"/>
        </w:rPr>
        <w:t>ИС</w:t>
      </w:r>
      <w:r w:rsidR="001D05F2" w:rsidRPr="00877E26">
        <w:rPr>
          <w:rFonts w:ascii="Times New Roman" w:eastAsia="Times New Roman" w:hAnsi="Times New Roman" w:cs="Times New Roman"/>
          <w:color w:val="000000" w:themeColor="text1"/>
          <w:sz w:val="24"/>
          <w:szCs w:val="24"/>
          <w:lang w:val="bg-BG" w:eastAsia="bg-BG"/>
        </w:rPr>
        <w:t xml:space="preserve"> за</w:t>
      </w:r>
      <w:r w:rsidR="004B291F" w:rsidRPr="00877E26">
        <w:rPr>
          <w:rFonts w:ascii="Times New Roman" w:eastAsia="Times New Roman" w:hAnsi="Times New Roman" w:cs="Times New Roman"/>
          <w:color w:val="000000" w:themeColor="text1"/>
          <w:sz w:val="24"/>
          <w:szCs w:val="24"/>
          <w:lang w:val="bg-BG" w:eastAsia="bg-BG"/>
        </w:rPr>
        <w:t xml:space="preserve"> </w:t>
      </w:r>
      <w:r w:rsidR="00596EE6" w:rsidRPr="00877E26">
        <w:rPr>
          <w:rFonts w:ascii="Times New Roman" w:eastAsia="Times New Roman" w:hAnsi="Times New Roman" w:cs="Times New Roman"/>
          <w:color w:val="000000" w:themeColor="text1"/>
          <w:sz w:val="24"/>
          <w:szCs w:val="24"/>
          <w:lang w:val="bg-BG" w:eastAsia="bg-BG"/>
        </w:rPr>
        <w:t>М</w:t>
      </w:r>
      <w:r w:rsidR="004B291F" w:rsidRPr="00877E26">
        <w:rPr>
          <w:rFonts w:ascii="Times New Roman" w:eastAsia="Times New Roman" w:hAnsi="Times New Roman" w:cs="Times New Roman"/>
          <w:color w:val="000000" w:themeColor="text1"/>
          <w:sz w:val="24"/>
          <w:szCs w:val="24"/>
          <w:lang w:val="bg-BG" w:eastAsia="bg-BG"/>
        </w:rPr>
        <w:t>ВУ</w:t>
      </w:r>
      <w:r w:rsidRPr="00877E26">
        <w:rPr>
          <w:rFonts w:ascii="Times New Roman" w:eastAsia="Times New Roman" w:hAnsi="Times New Roman" w:cs="Times New Roman"/>
          <w:sz w:val="24"/>
          <w:szCs w:val="24"/>
          <w:lang w:val="bg-BG" w:eastAsia="bg-BG"/>
        </w:rPr>
        <w:t xml:space="preserve">, като задължително съдържа регистрационния номер и наименованието на </w:t>
      </w:r>
      <w:r w:rsidR="004B291F" w:rsidRPr="00877E26">
        <w:rPr>
          <w:rFonts w:ascii="Times New Roman" w:eastAsia="Times New Roman" w:hAnsi="Times New Roman" w:cs="Times New Roman"/>
          <w:sz w:val="24"/>
          <w:szCs w:val="24"/>
          <w:lang w:val="bg-BG" w:eastAsia="bg-BG"/>
        </w:rPr>
        <w:t>ПИИ</w:t>
      </w:r>
      <w:r w:rsidRPr="00877E26">
        <w:rPr>
          <w:rFonts w:ascii="Times New Roman" w:eastAsia="Times New Roman" w:hAnsi="Times New Roman" w:cs="Times New Roman"/>
          <w:sz w:val="24"/>
          <w:szCs w:val="24"/>
          <w:lang w:val="bg-BG" w:eastAsia="bg-BG"/>
        </w:rPr>
        <w:t xml:space="preserve">. </w:t>
      </w:r>
    </w:p>
    <w:p w14:paraId="4A9846C5" w14:textId="04761404" w:rsidR="007F7E30" w:rsidRPr="00877E26" w:rsidRDefault="007F7E30" w:rsidP="000D336B">
      <w:pPr>
        <w:spacing w:before="120" w:after="120" w:line="360" w:lineRule="auto"/>
        <w:jc w:val="center"/>
        <w:rPr>
          <w:rFonts w:ascii="Times New Roman" w:hAnsi="Times New Roman" w:cs="Times New Roman"/>
          <w:b/>
          <w:sz w:val="24"/>
          <w:szCs w:val="24"/>
          <w:lang w:val="bg-BG" w:eastAsia="ja-JP"/>
        </w:rPr>
      </w:pPr>
    </w:p>
    <w:p w14:paraId="4EDFC337" w14:textId="7CD69DD8" w:rsidR="002E5DA4" w:rsidRPr="00877E26" w:rsidRDefault="002E5DA4" w:rsidP="000D336B">
      <w:pPr>
        <w:spacing w:before="120" w:after="120" w:line="360" w:lineRule="auto"/>
        <w:jc w:val="center"/>
        <w:rPr>
          <w:rFonts w:ascii="Times New Roman" w:eastAsia="Times New Roman" w:hAnsi="Times New Roman" w:cs="Times New Roman"/>
          <w:b/>
          <w:sz w:val="24"/>
          <w:szCs w:val="24"/>
          <w:lang w:val="bg-BG" w:eastAsia="bg-BG"/>
        </w:rPr>
      </w:pPr>
      <w:r w:rsidRPr="00877E26">
        <w:rPr>
          <w:rFonts w:ascii="Times New Roman" w:eastAsia="Times New Roman" w:hAnsi="Times New Roman" w:cs="Times New Roman"/>
          <w:b/>
          <w:sz w:val="24"/>
          <w:szCs w:val="24"/>
          <w:lang w:val="bg-BG" w:eastAsia="bg-BG"/>
        </w:rPr>
        <w:t>Раздел V</w:t>
      </w:r>
      <w:r w:rsidR="00D22829" w:rsidRPr="00877E26">
        <w:rPr>
          <w:rFonts w:ascii="Times New Roman" w:eastAsia="Times New Roman" w:hAnsi="Times New Roman" w:cs="Times New Roman"/>
          <w:b/>
          <w:sz w:val="24"/>
          <w:szCs w:val="24"/>
          <w:lang w:val="bg-BG" w:eastAsia="bg-BG"/>
        </w:rPr>
        <w:t>І</w:t>
      </w:r>
      <w:r w:rsidRPr="00877E26">
        <w:rPr>
          <w:rFonts w:ascii="Times New Roman" w:eastAsia="Times New Roman" w:hAnsi="Times New Roman" w:cs="Times New Roman"/>
          <w:b/>
          <w:sz w:val="24"/>
          <w:szCs w:val="24"/>
          <w:lang w:val="bg-BG" w:eastAsia="bg-BG"/>
        </w:rPr>
        <w:t>І</w:t>
      </w:r>
      <w:r w:rsidR="000D1F26" w:rsidRPr="00877E26">
        <w:rPr>
          <w:rFonts w:ascii="Times New Roman" w:hAnsi="Times New Roman"/>
          <w:b/>
          <w:sz w:val="24"/>
          <w:lang w:val="bg-BG"/>
        </w:rPr>
        <w:t>I</w:t>
      </w:r>
      <w:r w:rsidRPr="00877E26">
        <w:rPr>
          <w:rFonts w:ascii="Times New Roman" w:eastAsia="Times New Roman" w:hAnsi="Times New Roman" w:cs="Times New Roman"/>
          <w:b/>
          <w:sz w:val="24"/>
          <w:szCs w:val="24"/>
          <w:lang w:val="bg-BG" w:eastAsia="bg-BG"/>
        </w:rPr>
        <w:t>. ПРИЛОЖЕНИЯ</w:t>
      </w:r>
    </w:p>
    <w:p w14:paraId="7950F20A" w14:textId="699FD420" w:rsidR="002E5DA4" w:rsidRPr="00877E26" w:rsidRDefault="001C1732" w:rsidP="0003442A">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877E26">
        <w:rPr>
          <w:rFonts w:ascii="Times New Roman" w:eastAsia="Times New Roman" w:hAnsi="Times New Roman" w:cs="Times New Roman"/>
          <w:sz w:val="24"/>
          <w:szCs w:val="24"/>
          <w:lang w:val="bg-BG" w:eastAsia="bg-BG"/>
        </w:rPr>
        <w:t xml:space="preserve">КП </w:t>
      </w:r>
      <w:r w:rsidR="00CE35C0" w:rsidRPr="00877E26">
        <w:rPr>
          <w:rFonts w:ascii="Times New Roman" w:eastAsia="Times New Roman" w:hAnsi="Times New Roman" w:cs="Times New Roman"/>
          <w:sz w:val="24"/>
          <w:szCs w:val="24"/>
          <w:lang w:val="bg-BG" w:eastAsia="bg-BG"/>
        </w:rPr>
        <w:t>се придържа към образците и документите и е задължен да спазва актовете, представени като Приложения към настоящия Договор и представляващи неразделна част от него, както следва</w:t>
      </w:r>
      <w:r w:rsidR="002E5DA4" w:rsidRPr="00877E26">
        <w:rPr>
          <w:rFonts w:ascii="Times New Roman" w:eastAsia="Times New Roman" w:hAnsi="Times New Roman" w:cs="Times New Roman"/>
          <w:sz w:val="24"/>
          <w:szCs w:val="24"/>
          <w:lang w:val="bg-BG" w:eastAsia="bg-BG"/>
        </w:rPr>
        <w:t>:</w:t>
      </w:r>
      <w:r w:rsidR="00CE35C0" w:rsidRPr="00877E26">
        <w:rPr>
          <w:rFonts w:ascii="Times New Roman" w:eastAsia="Times New Roman" w:hAnsi="Times New Roman" w:cs="Times New Roman"/>
          <w:sz w:val="24"/>
          <w:szCs w:val="24"/>
          <w:lang w:val="bg-BG" w:eastAsia="bg-BG"/>
        </w:rPr>
        <w:t xml:space="preserve"> </w:t>
      </w:r>
    </w:p>
    <w:tbl>
      <w:tblPr>
        <w:tblW w:w="9609"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7"/>
        <w:gridCol w:w="6592"/>
      </w:tblGrid>
      <w:tr w:rsidR="001F4310" w:rsidRPr="00877E26" w14:paraId="08650D57" w14:textId="77777777" w:rsidTr="00CC6D76">
        <w:tc>
          <w:tcPr>
            <w:tcW w:w="3017" w:type="dxa"/>
            <w:shd w:val="clear" w:color="auto" w:fill="auto"/>
          </w:tcPr>
          <w:p w14:paraId="2B8AF2C3" w14:textId="4B65B706" w:rsidR="001F4310" w:rsidRPr="00877E26" w:rsidRDefault="001F4310" w:rsidP="0003442A">
            <w:pPr>
              <w:autoSpaceDE w:val="0"/>
              <w:autoSpaceDN w:val="0"/>
              <w:adjustRightInd w:val="0"/>
              <w:spacing w:after="0" w:line="360" w:lineRule="auto"/>
              <w:jc w:val="right"/>
              <w:rPr>
                <w:rFonts w:ascii="Times New Roman" w:eastAsia="Times New Roman" w:hAnsi="Times New Roman" w:cs="Times New Roman"/>
                <w:color w:val="000000"/>
                <w:sz w:val="24"/>
                <w:szCs w:val="24"/>
                <w:lang w:val="bg-BG" w:eastAsia="bg-BG"/>
              </w:rPr>
            </w:pPr>
            <w:r w:rsidRPr="00877E26">
              <w:rPr>
                <w:rFonts w:ascii="Times New Roman" w:eastAsia="Times New Roman" w:hAnsi="Times New Roman" w:cs="Times New Roman"/>
                <w:color w:val="000000"/>
                <w:sz w:val="24"/>
                <w:szCs w:val="24"/>
                <w:lang w:val="bg-BG" w:eastAsia="bg-BG"/>
              </w:rPr>
              <w:t>ПРИЛОЖЕНИЕ А</w:t>
            </w:r>
            <w:r w:rsidR="007C68CF" w:rsidRPr="00877E26">
              <w:rPr>
                <w:rFonts w:ascii="Times New Roman" w:eastAsia="Times New Roman" w:hAnsi="Times New Roman" w:cs="Times New Roman"/>
                <w:color w:val="000000"/>
                <w:sz w:val="24"/>
                <w:szCs w:val="24"/>
                <w:lang w:val="bg-BG" w:eastAsia="bg-BG"/>
              </w:rPr>
              <w:t>:</w:t>
            </w:r>
          </w:p>
        </w:tc>
        <w:tc>
          <w:tcPr>
            <w:tcW w:w="6592" w:type="dxa"/>
            <w:shd w:val="clear" w:color="auto" w:fill="auto"/>
          </w:tcPr>
          <w:p w14:paraId="0C8FEC33" w14:textId="07ACB6B1" w:rsidR="001F4310" w:rsidRPr="00877E26" w:rsidRDefault="00F37083" w:rsidP="00F37083">
            <w:pPr>
              <w:autoSpaceDE w:val="0"/>
              <w:autoSpaceDN w:val="0"/>
              <w:adjustRightInd w:val="0"/>
              <w:spacing w:after="0" w:line="360" w:lineRule="auto"/>
              <w:jc w:val="both"/>
              <w:rPr>
                <w:rFonts w:ascii="Times New Roman" w:eastAsia="Times New Roman" w:hAnsi="Times New Roman" w:cs="Times New Roman"/>
                <w:i/>
                <w:color w:val="000000"/>
                <w:sz w:val="24"/>
                <w:szCs w:val="24"/>
                <w:lang w:val="bg-BG" w:eastAsia="bg-BG"/>
              </w:rPr>
            </w:pPr>
            <w:r w:rsidRPr="00877E26">
              <w:rPr>
                <w:rFonts w:ascii="Times New Roman" w:eastAsia="Times New Roman" w:hAnsi="Times New Roman" w:cs="Times New Roman"/>
                <w:i/>
                <w:sz w:val="24"/>
                <w:szCs w:val="24"/>
                <w:lang w:val="bg-BG" w:eastAsia="fr-FR"/>
              </w:rPr>
              <w:t>Предложение за изпълнение на инвестиция (ПИИ) (</w:t>
            </w:r>
            <w:r w:rsidR="001F4310" w:rsidRPr="00877E26">
              <w:rPr>
                <w:rFonts w:ascii="Times New Roman" w:eastAsia="Times New Roman" w:hAnsi="Times New Roman" w:cs="Times New Roman"/>
                <w:i/>
                <w:color w:val="000000"/>
                <w:sz w:val="24"/>
                <w:szCs w:val="24"/>
                <w:lang w:val="bg-BG" w:eastAsia="bg-BG"/>
              </w:rPr>
              <w:t>Формуляр за кандидатстване</w:t>
            </w:r>
            <w:r w:rsidRPr="00877E26">
              <w:rPr>
                <w:rFonts w:ascii="Times New Roman" w:eastAsia="Times New Roman" w:hAnsi="Times New Roman" w:cs="Times New Roman"/>
                <w:i/>
                <w:color w:val="000000"/>
                <w:sz w:val="24"/>
                <w:szCs w:val="24"/>
                <w:lang w:val="bg-BG" w:eastAsia="bg-BG"/>
              </w:rPr>
              <w:t>,</w:t>
            </w:r>
            <w:r w:rsidR="001F4310" w:rsidRPr="00877E26">
              <w:rPr>
                <w:rFonts w:ascii="Times New Roman" w:eastAsia="Times New Roman" w:hAnsi="Times New Roman" w:cs="Times New Roman"/>
                <w:i/>
                <w:color w:val="000000"/>
                <w:sz w:val="24"/>
                <w:szCs w:val="24"/>
                <w:lang w:val="bg-BG" w:eastAsia="bg-BG"/>
              </w:rPr>
              <w:t xml:space="preserve"> </w:t>
            </w:r>
            <w:r w:rsidRPr="00877E26">
              <w:rPr>
                <w:rFonts w:ascii="Times New Roman" w:eastAsia="Times New Roman" w:hAnsi="Times New Roman" w:cs="Times New Roman"/>
                <w:i/>
                <w:sz w:val="24"/>
                <w:szCs w:val="24"/>
                <w:lang w:val="bg-BG" w:eastAsia="fr-FR"/>
              </w:rPr>
              <w:t xml:space="preserve">подаден </w:t>
            </w:r>
            <w:r w:rsidR="001F4310" w:rsidRPr="00877E26">
              <w:rPr>
                <w:rFonts w:ascii="Times New Roman" w:eastAsia="Times New Roman" w:hAnsi="Times New Roman" w:cs="Times New Roman"/>
                <w:i/>
                <w:iCs/>
                <w:color w:val="000000"/>
                <w:sz w:val="24"/>
                <w:szCs w:val="24"/>
                <w:lang w:val="bg-BG" w:eastAsia="bg-BG"/>
              </w:rPr>
              <w:t xml:space="preserve">в </w:t>
            </w:r>
            <w:r w:rsidR="001F4310" w:rsidRPr="00877E26">
              <w:rPr>
                <w:rFonts w:ascii="Times New Roman" w:eastAsia="Times New Roman" w:hAnsi="Times New Roman" w:cs="Times New Roman"/>
                <w:i/>
                <w:color w:val="000000" w:themeColor="text1"/>
                <w:sz w:val="24"/>
                <w:szCs w:val="24"/>
                <w:lang w:val="bg-BG" w:eastAsia="bg-BG"/>
              </w:rPr>
              <w:t>ИС за МВУ</w:t>
            </w:r>
            <w:r w:rsidR="001F4310" w:rsidRPr="00877E26">
              <w:rPr>
                <w:rFonts w:ascii="Times New Roman" w:eastAsia="Times New Roman" w:hAnsi="Times New Roman" w:cs="Times New Roman"/>
                <w:i/>
                <w:color w:val="000000"/>
                <w:sz w:val="24"/>
                <w:szCs w:val="24"/>
                <w:lang w:val="bg-BG" w:eastAsia="bg-BG"/>
              </w:rPr>
              <w:t>)</w:t>
            </w:r>
          </w:p>
        </w:tc>
      </w:tr>
      <w:tr w:rsidR="00BC5F16" w:rsidRPr="00877E26" w14:paraId="36508039" w14:textId="77777777" w:rsidTr="00CC6D76">
        <w:tc>
          <w:tcPr>
            <w:tcW w:w="3017" w:type="dxa"/>
            <w:shd w:val="clear" w:color="auto" w:fill="auto"/>
          </w:tcPr>
          <w:p w14:paraId="27D91C82" w14:textId="41CA7968" w:rsidR="00BC5F16" w:rsidRPr="00877E26" w:rsidRDefault="00BC5F16" w:rsidP="00645651">
            <w:pPr>
              <w:autoSpaceDE w:val="0"/>
              <w:autoSpaceDN w:val="0"/>
              <w:adjustRightInd w:val="0"/>
              <w:spacing w:after="0" w:line="360" w:lineRule="auto"/>
              <w:jc w:val="right"/>
              <w:rPr>
                <w:rFonts w:ascii="Times New Roman" w:eastAsia="Times New Roman" w:hAnsi="Times New Roman" w:cs="Times New Roman"/>
                <w:color w:val="000000"/>
                <w:sz w:val="24"/>
                <w:szCs w:val="24"/>
                <w:lang w:val="bg-BG" w:eastAsia="bg-BG"/>
              </w:rPr>
            </w:pPr>
            <w:r w:rsidRPr="00877E26">
              <w:rPr>
                <w:rFonts w:ascii="Times New Roman" w:eastAsia="Times New Roman" w:hAnsi="Times New Roman" w:cs="Times New Roman"/>
                <w:color w:val="000000"/>
                <w:sz w:val="24"/>
                <w:szCs w:val="24"/>
                <w:lang w:val="bg-BG" w:eastAsia="bg-BG"/>
              </w:rPr>
              <w:t xml:space="preserve">ПРИЛОЖЕНИЕ </w:t>
            </w:r>
            <w:r w:rsidR="00645651" w:rsidRPr="00877E26">
              <w:rPr>
                <w:rFonts w:ascii="Times New Roman" w:eastAsia="Times New Roman" w:hAnsi="Times New Roman" w:cs="Times New Roman"/>
                <w:color w:val="000000"/>
                <w:sz w:val="24"/>
                <w:szCs w:val="24"/>
                <w:lang w:val="bg-BG" w:eastAsia="bg-BG"/>
              </w:rPr>
              <w:t>B</w:t>
            </w:r>
            <w:r w:rsidR="007C68CF" w:rsidRPr="00877E26">
              <w:rPr>
                <w:rFonts w:ascii="Times New Roman" w:eastAsia="Times New Roman" w:hAnsi="Times New Roman" w:cs="Times New Roman"/>
                <w:color w:val="000000"/>
                <w:sz w:val="24"/>
                <w:szCs w:val="24"/>
                <w:lang w:val="bg-BG" w:eastAsia="bg-BG"/>
              </w:rPr>
              <w:t>:</w:t>
            </w:r>
          </w:p>
        </w:tc>
        <w:tc>
          <w:tcPr>
            <w:tcW w:w="6592" w:type="dxa"/>
            <w:shd w:val="clear" w:color="auto" w:fill="auto"/>
          </w:tcPr>
          <w:p w14:paraId="4F276B69" w14:textId="6A6DAD55" w:rsidR="00BC5F16" w:rsidRPr="00877E26" w:rsidRDefault="00BC5F16" w:rsidP="00F06E0C">
            <w:pPr>
              <w:autoSpaceDE w:val="0"/>
              <w:autoSpaceDN w:val="0"/>
              <w:adjustRightInd w:val="0"/>
              <w:spacing w:after="0" w:line="360" w:lineRule="auto"/>
              <w:jc w:val="both"/>
              <w:rPr>
                <w:rFonts w:ascii="Times New Roman" w:eastAsia="Times New Roman" w:hAnsi="Times New Roman" w:cs="Times New Roman"/>
                <w:i/>
                <w:color w:val="000000"/>
                <w:sz w:val="24"/>
                <w:szCs w:val="24"/>
                <w:lang w:val="bg-BG" w:eastAsia="bg-BG"/>
              </w:rPr>
            </w:pPr>
            <w:r w:rsidRPr="00877E26">
              <w:rPr>
                <w:rFonts w:ascii="Times New Roman" w:eastAsia="Times New Roman" w:hAnsi="Times New Roman" w:cs="Times New Roman"/>
                <w:i/>
                <w:color w:val="000000"/>
                <w:sz w:val="24"/>
                <w:szCs w:val="24"/>
                <w:lang w:val="bg-BG" w:eastAsia="bg-BG"/>
              </w:rPr>
              <w:t>Декларация за съответствие с изискванията по процедурата</w:t>
            </w:r>
            <w:r w:rsidRPr="00877E26" w:rsidDel="00A74E71">
              <w:rPr>
                <w:rFonts w:ascii="Times New Roman" w:eastAsia="Times New Roman" w:hAnsi="Times New Roman" w:cs="Times New Roman"/>
                <w:i/>
                <w:color w:val="000000"/>
                <w:sz w:val="24"/>
                <w:szCs w:val="24"/>
                <w:lang w:val="bg-BG" w:eastAsia="bg-BG"/>
              </w:rPr>
              <w:t xml:space="preserve"> </w:t>
            </w:r>
            <w:r w:rsidRPr="00877E26">
              <w:rPr>
                <w:rFonts w:ascii="Times New Roman" w:eastAsia="Times New Roman" w:hAnsi="Times New Roman" w:cs="Times New Roman"/>
                <w:i/>
                <w:color w:val="000000"/>
                <w:sz w:val="24"/>
                <w:szCs w:val="24"/>
                <w:lang w:val="bg-BG" w:eastAsia="bg-BG"/>
              </w:rPr>
              <w:t>(</w:t>
            </w:r>
            <w:r w:rsidRPr="00877E26">
              <w:rPr>
                <w:rFonts w:ascii="Times New Roman" w:eastAsia="Times New Roman" w:hAnsi="Times New Roman" w:cs="Times New Roman"/>
                <w:i/>
                <w:iCs/>
                <w:color w:val="000000"/>
                <w:sz w:val="24"/>
                <w:szCs w:val="24"/>
                <w:lang w:val="bg-BG" w:eastAsia="bg-BG"/>
              </w:rPr>
              <w:t xml:space="preserve">в </w:t>
            </w:r>
            <w:r w:rsidRPr="00877E26">
              <w:rPr>
                <w:rFonts w:ascii="Times New Roman" w:eastAsia="Times New Roman" w:hAnsi="Times New Roman" w:cs="Times New Roman"/>
                <w:i/>
                <w:color w:val="000000" w:themeColor="text1"/>
                <w:sz w:val="24"/>
                <w:szCs w:val="24"/>
                <w:lang w:val="bg-BG" w:eastAsia="bg-BG"/>
              </w:rPr>
              <w:t xml:space="preserve">ИС </w:t>
            </w:r>
            <w:r w:rsidR="001D05F2" w:rsidRPr="00877E26">
              <w:rPr>
                <w:rFonts w:ascii="Times New Roman" w:eastAsia="Times New Roman" w:hAnsi="Times New Roman" w:cs="Times New Roman"/>
                <w:i/>
                <w:color w:val="000000" w:themeColor="text1"/>
                <w:sz w:val="24"/>
                <w:szCs w:val="24"/>
                <w:lang w:val="bg-BG" w:eastAsia="bg-BG"/>
              </w:rPr>
              <w:t xml:space="preserve">за </w:t>
            </w:r>
            <w:r w:rsidRPr="00877E26">
              <w:rPr>
                <w:rFonts w:ascii="Times New Roman" w:eastAsia="Times New Roman" w:hAnsi="Times New Roman" w:cs="Times New Roman"/>
                <w:i/>
                <w:color w:val="000000" w:themeColor="text1"/>
                <w:sz w:val="24"/>
                <w:szCs w:val="24"/>
                <w:lang w:val="bg-BG" w:eastAsia="bg-BG"/>
              </w:rPr>
              <w:t>МВУ</w:t>
            </w:r>
            <w:r w:rsidRPr="00877E26">
              <w:rPr>
                <w:rFonts w:ascii="Times New Roman" w:eastAsia="Times New Roman" w:hAnsi="Times New Roman" w:cs="Times New Roman"/>
                <w:i/>
                <w:color w:val="000000"/>
                <w:sz w:val="24"/>
                <w:szCs w:val="24"/>
                <w:lang w:val="bg-BG" w:eastAsia="bg-BG"/>
              </w:rPr>
              <w:t>)</w:t>
            </w:r>
          </w:p>
        </w:tc>
      </w:tr>
      <w:tr w:rsidR="009D3CB9" w:rsidRPr="00877E26" w14:paraId="56B022CC" w14:textId="77777777" w:rsidTr="00CC6D76">
        <w:tc>
          <w:tcPr>
            <w:tcW w:w="3017" w:type="dxa"/>
            <w:shd w:val="clear" w:color="auto" w:fill="auto"/>
          </w:tcPr>
          <w:p w14:paraId="2512E1E3" w14:textId="59BB240D" w:rsidR="009D3CB9" w:rsidRPr="00877E26" w:rsidRDefault="009D3CB9" w:rsidP="00645651">
            <w:pPr>
              <w:autoSpaceDE w:val="0"/>
              <w:autoSpaceDN w:val="0"/>
              <w:adjustRightInd w:val="0"/>
              <w:spacing w:after="0" w:line="360" w:lineRule="auto"/>
              <w:jc w:val="right"/>
              <w:rPr>
                <w:rFonts w:ascii="Times New Roman" w:eastAsia="Times New Roman" w:hAnsi="Times New Roman" w:cs="Times New Roman"/>
                <w:color w:val="000000"/>
                <w:sz w:val="24"/>
                <w:szCs w:val="24"/>
                <w:lang w:val="bg-BG" w:eastAsia="bg-BG"/>
              </w:rPr>
            </w:pPr>
            <w:r w:rsidRPr="00877E26">
              <w:rPr>
                <w:rFonts w:ascii="Times New Roman" w:eastAsia="Times New Roman" w:hAnsi="Times New Roman" w:cs="Times New Roman"/>
                <w:color w:val="000000"/>
                <w:sz w:val="24"/>
                <w:szCs w:val="24"/>
                <w:lang w:val="bg-BG" w:eastAsia="bg-BG"/>
              </w:rPr>
              <w:t xml:space="preserve">ПРИЛОЖЕНИЕ </w:t>
            </w:r>
            <w:r w:rsidR="00645651" w:rsidRPr="00877E26">
              <w:rPr>
                <w:rFonts w:ascii="Times New Roman" w:eastAsia="Times New Roman" w:hAnsi="Times New Roman" w:cs="Times New Roman"/>
                <w:color w:val="000000"/>
                <w:sz w:val="24"/>
                <w:szCs w:val="24"/>
                <w:lang w:val="bg-BG" w:eastAsia="bg-BG"/>
              </w:rPr>
              <w:t>Г</w:t>
            </w:r>
            <w:r w:rsidRPr="00877E26">
              <w:rPr>
                <w:rFonts w:ascii="Times New Roman" w:eastAsia="Times New Roman" w:hAnsi="Times New Roman" w:cs="Times New Roman"/>
                <w:color w:val="000000"/>
                <w:sz w:val="24"/>
                <w:szCs w:val="24"/>
                <w:lang w:val="bg-BG" w:eastAsia="bg-BG"/>
              </w:rPr>
              <w:t>:</w:t>
            </w:r>
          </w:p>
        </w:tc>
        <w:tc>
          <w:tcPr>
            <w:tcW w:w="6592" w:type="dxa"/>
            <w:shd w:val="clear" w:color="auto" w:fill="auto"/>
          </w:tcPr>
          <w:p w14:paraId="60707E74" w14:textId="7AD60E49" w:rsidR="009D3CB9" w:rsidRPr="00877E26" w:rsidRDefault="009D3CB9" w:rsidP="00F74574">
            <w:pPr>
              <w:autoSpaceDE w:val="0"/>
              <w:autoSpaceDN w:val="0"/>
              <w:adjustRightInd w:val="0"/>
              <w:spacing w:after="0" w:line="360" w:lineRule="auto"/>
              <w:jc w:val="both"/>
              <w:rPr>
                <w:rFonts w:ascii="Times New Roman" w:eastAsia="Times New Roman" w:hAnsi="Times New Roman" w:cs="Times New Roman"/>
                <w:i/>
                <w:iCs/>
                <w:color w:val="000000" w:themeColor="text1"/>
                <w:sz w:val="24"/>
                <w:szCs w:val="24"/>
                <w:lang w:val="bg-BG" w:eastAsia="bg-BG"/>
              </w:rPr>
            </w:pPr>
            <w:r w:rsidRPr="00877E26">
              <w:rPr>
                <w:rFonts w:ascii="Times New Roman" w:eastAsia="Times New Roman" w:hAnsi="Times New Roman" w:cs="Times New Roman"/>
                <w:i/>
                <w:iCs/>
                <w:color w:val="000000" w:themeColor="text1"/>
                <w:sz w:val="24"/>
                <w:szCs w:val="24"/>
                <w:lang w:val="bg-BG" w:eastAsia="bg-BG"/>
              </w:rPr>
              <w:t xml:space="preserve">Декларация за </w:t>
            </w:r>
            <w:r w:rsidR="00F74574" w:rsidRPr="00877E26">
              <w:rPr>
                <w:rFonts w:ascii="Times New Roman" w:eastAsia="Times New Roman" w:hAnsi="Times New Roman" w:cs="Times New Roman"/>
                <w:i/>
                <w:iCs/>
                <w:color w:val="000000" w:themeColor="text1"/>
                <w:sz w:val="24"/>
                <w:szCs w:val="24"/>
                <w:lang w:val="bg-BG" w:eastAsia="bg-BG"/>
              </w:rPr>
              <w:t xml:space="preserve">държавни/минимални помощи </w:t>
            </w:r>
            <w:r w:rsidRPr="00877E26">
              <w:rPr>
                <w:rFonts w:ascii="Times New Roman" w:eastAsia="Times New Roman" w:hAnsi="Times New Roman" w:cs="Times New Roman"/>
                <w:i/>
                <w:color w:val="000000" w:themeColor="text1"/>
                <w:sz w:val="24"/>
                <w:szCs w:val="24"/>
                <w:lang w:val="bg-BG" w:eastAsia="bg-BG"/>
              </w:rPr>
              <w:t>(ако е приложимо)</w:t>
            </w:r>
            <w:r w:rsidR="00CD173D" w:rsidRPr="00877E26">
              <w:rPr>
                <w:rFonts w:ascii="Times New Roman" w:eastAsia="Times New Roman" w:hAnsi="Times New Roman" w:cs="Times New Roman"/>
                <w:i/>
                <w:iCs/>
                <w:color w:val="000000" w:themeColor="text1"/>
                <w:sz w:val="24"/>
                <w:szCs w:val="24"/>
                <w:lang w:val="bg-BG" w:eastAsia="bg-BG"/>
              </w:rPr>
              <w:t xml:space="preserve"> (</w:t>
            </w:r>
            <w:r w:rsidR="00FA2AD2" w:rsidRPr="00877E26">
              <w:rPr>
                <w:rFonts w:ascii="Times New Roman" w:eastAsia="Times New Roman" w:hAnsi="Times New Roman" w:cs="Times New Roman"/>
                <w:i/>
                <w:iCs/>
                <w:color w:val="000000"/>
                <w:sz w:val="24"/>
                <w:szCs w:val="24"/>
                <w:lang w:val="bg-BG" w:eastAsia="bg-BG"/>
              </w:rPr>
              <w:t xml:space="preserve">в </w:t>
            </w:r>
            <w:r w:rsidR="00596EE6" w:rsidRPr="00877E26">
              <w:rPr>
                <w:rFonts w:ascii="Times New Roman" w:eastAsia="Times New Roman" w:hAnsi="Times New Roman" w:cs="Times New Roman"/>
                <w:i/>
                <w:color w:val="000000" w:themeColor="text1"/>
                <w:sz w:val="24"/>
                <w:szCs w:val="24"/>
                <w:lang w:val="bg-BG" w:eastAsia="bg-BG"/>
              </w:rPr>
              <w:t>ИС</w:t>
            </w:r>
            <w:r w:rsidR="001D05F2" w:rsidRPr="00877E26">
              <w:rPr>
                <w:rFonts w:ascii="Times New Roman" w:eastAsia="Times New Roman" w:hAnsi="Times New Roman" w:cs="Times New Roman"/>
                <w:i/>
                <w:color w:val="000000" w:themeColor="text1"/>
                <w:sz w:val="24"/>
                <w:szCs w:val="24"/>
                <w:lang w:val="bg-BG" w:eastAsia="bg-BG"/>
              </w:rPr>
              <w:t xml:space="preserve"> за </w:t>
            </w:r>
            <w:r w:rsidR="00596EE6" w:rsidRPr="00877E26">
              <w:rPr>
                <w:rFonts w:ascii="Times New Roman" w:eastAsia="Times New Roman" w:hAnsi="Times New Roman" w:cs="Times New Roman"/>
                <w:i/>
                <w:color w:val="000000" w:themeColor="text1"/>
                <w:sz w:val="24"/>
                <w:szCs w:val="24"/>
                <w:lang w:val="bg-BG" w:eastAsia="bg-BG"/>
              </w:rPr>
              <w:t>М</w:t>
            </w:r>
            <w:r w:rsidR="001D05F2" w:rsidRPr="00877E26">
              <w:rPr>
                <w:rFonts w:ascii="Times New Roman" w:eastAsia="Times New Roman" w:hAnsi="Times New Roman" w:cs="Times New Roman"/>
                <w:i/>
                <w:color w:val="000000" w:themeColor="text1"/>
                <w:sz w:val="24"/>
                <w:szCs w:val="24"/>
                <w:lang w:val="bg-BG" w:eastAsia="bg-BG"/>
              </w:rPr>
              <w:t>ВУ</w:t>
            </w:r>
            <w:r w:rsidR="00CD173D" w:rsidRPr="00877E26">
              <w:rPr>
                <w:rFonts w:ascii="Times New Roman" w:eastAsia="Times New Roman" w:hAnsi="Times New Roman" w:cs="Times New Roman"/>
                <w:i/>
                <w:iCs/>
                <w:color w:val="000000" w:themeColor="text1"/>
                <w:sz w:val="24"/>
                <w:szCs w:val="24"/>
                <w:lang w:val="bg-BG" w:eastAsia="bg-BG"/>
              </w:rPr>
              <w:t>)</w:t>
            </w:r>
          </w:p>
        </w:tc>
      </w:tr>
      <w:tr w:rsidR="008D3A83" w:rsidRPr="00877E26" w14:paraId="4CE8627F" w14:textId="77777777" w:rsidTr="00CC6D76">
        <w:tc>
          <w:tcPr>
            <w:tcW w:w="3017" w:type="dxa"/>
            <w:shd w:val="clear" w:color="auto" w:fill="auto"/>
          </w:tcPr>
          <w:p w14:paraId="01746319" w14:textId="005BDBB0" w:rsidR="008D3A83" w:rsidRPr="008D3A83" w:rsidRDefault="008D3A83" w:rsidP="00645651">
            <w:pPr>
              <w:autoSpaceDE w:val="0"/>
              <w:autoSpaceDN w:val="0"/>
              <w:adjustRightInd w:val="0"/>
              <w:spacing w:after="0" w:line="360" w:lineRule="auto"/>
              <w:jc w:val="right"/>
              <w:rPr>
                <w:rFonts w:ascii="Times New Roman" w:eastAsia="Times New Roman" w:hAnsi="Times New Roman" w:cs="Times New Roman"/>
                <w:color w:val="000000"/>
                <w:sz w:val="24"/>
                <w:szCs w:val="24"/>
                <w:lang w:val="bg-BG" w:eastAsia="bg-BG"/>
              </w:rPr>
            </w:pPr>
            <w:r>
              <w:rPr>
                <w:rFonts w:ascii="Times New Roman" w:eastAsia="Times New Roman" w:hAnsi="Times New Roman" w:cs="Times New Roman"/>
                <w:color w:val="000000"/>
                <w:sz w:val="24"/>
                <w:szCs w:val="24"/>
                <w:lang w:val="bg-BG" w:eastAsia="bg-BG"/>
              </w:rPr>
              <w:t>ПРИЛОЖЕНИЕ Е</w:t>
            </w:r>
          </w:p>
        </w:tc>
        <w:tc>
          <w:tcPr>
            <w:tcW w:w="6592" w:type="dxa"/>
            <w:shd w:val="clear" w:color="auto" w:fill="auto"/>
          </w:tcPr>
          <w:p w14:paraId="690A583F" w14:textId="5BFDA2B8" w:rsidR="008D3A83" w:rsidRPr="00877E26" w:rsidRDefault="008D3A83" w:rsidP="00F74574">
            <w:pPr>
              <w:autoSpaceDE w:val="0"/>
              <w:autoSpaceDN w:val="0"/>
              <w:adjustRightInd w:val="0"/>
              <w:spacing w:after="0" w:line="360" w:lineRule="auto"/>
              <w:jc w:val="both"/>
              <w:rPr>
                <w:rFonts w:ascii="Times New Roman" w:eastAsia="Times New Roman" w:hAnsi="Times New Roman" w:cs="Times New Roman"/>
                <w:i/>
                <w:iCs/>
                <w:color w:val="000000" w:themeColor="text1"/>
                <w:sz w:val="24"/>
                <w:szCs w:val="24"/>
                <w:lang w:val="bg-BG" w:eastAsia="bg-BG"/>
              </w:rPr>
            </w:pPr>
            <w:r>
              <w:rPr>
                <w:rFonts w:ascii="Times New Roman" w:eastAsia="Times New Roman" w:hAnsi="Times New Roman" w:cs="Times New Roman"/>
                <w:i/>
                <w:iCs/>
                <w:color w:val="000000" w:themeColor="text1"/>
                <w:sz w:val="24"/>
                <w:szCs w:val="24"/>
                <w:lang w:val="bg-BG" w:eastAsia="bg-BG"/>
              </w:rPr>
              <w:t xml:space="preserve">Партньорско споразумение – ако е приложимо  </w:t>
            </w:r>
            <w:r w:rsidRPr="008D3A83">
              <w:rPr>
                <w:rFonts w:ascii="Times New Roman" w:eastAsia="Times New Roman" w:hAnsi="Times New Roman" w:cs="Times New Roman"/>
                <w:i/>
                <w:iCs/>
                <w:color w:val="000000" w:themeColor="text1"/>
                <w:sz w:val="24"/>
                <w:szCs w:val="24"/>
                <w:lang w:val="bg-BG" w:eastAsia="bg-BG"/>
              </w:rPr>
              <w:t>(в ИС за МВУ)</w:t>
            </w:r>
          </w:p>
        </w:tc>
      </w:tr>
      <w:tr w:rsidR="009D3CB9" w:rsidRPr="00877E26" w14:paraId="56C1CF08" w14:textId="77777777" w:rsidTr="00CC6D76">
        <w:tc>
          <w:tcPr>
            <w:tcW w:w="3017" w:type="dxa"/>
            <w:shd w:val="clear" w:color="auto" w:fill="auto"/>
          </w:tcPr>
          <w:p w14:paraId="637742A0" w14:textId="77777777" w:rsidR="009D3CB9" w:rsidRPr="00877E26" w:rsidRDefault="009D3CB9" w:rsidP="001F4310">
            <w:pPr>
              <w:autoSpaceDE w:val="0"/>
              <w:autoSpaceDN w:val="0"/>
              <w:adjustRightInd w:val="0"/>
              <w:spacing w:after="0" w:line="360" w:lineRule="auto"/>
              <w:jc w:val="right"/>
              <w:rPr>
                <w:rFonts w:ascii="Times New Roman" w:hAnsi="Times New Roman"/>
                <w:color w:val="000000"/>
                <w:sz w:val="24"/>
                <w:szCs w:val="24"/>
                <w:lang w:val="bg-BG" w:eastAsia="bg-BG"/>
              </w:rPr>
            </w:pPr>
            <w:r w:rsidRPr="00877E26">
              <w:rPr>
                <w:rFonts w:ascii="Times New Roman" w:hAnsi="Times New Roman"/>
                <w:color w:val="000000"/>
                <w:sz w:val="24"/>
                <w:szCs w:val="24"/>
                <w:lang w:val="bg-BG" w:eastAsia="bg-BG"/>
              </w:rPr>
              <w:t>ПРИЛОЖЕНИЕ Е1-ІI:</w:t>
            </w:r>
          </w:p>
        </w:tc>
        <w:tc>
          <w:tcPr>
            <w:tcW w:w="6592" w:type="dxa"/>
            <w:shd w:val="clear" w:color="auto" w:fill="auto"/>
          </w:tcPr>
          <w:p w14:paraId="7143F2AD" w14:textId="48751817" w:rsidR="009D3CB9" w:rsidRPr="00877E26" w:rsidRDefault="009D3CB9" w:rsidP="00D67E90">
            <w:pPr>
              <w:autoSpaceDE w:val="0"/>
              <w:autoSpaceDN w:val="0"/>
              <w:adjustRightInd w:val="0"/>
              <w:spacing w:after="0" w:line="360" w:lineRule="auto"/>
              <w:jc w:val="both"/>
              <w:rPr>
                <w:rFonts w:ascii="Times New Roman" w:hAnsi="Times New Roman"/>
                <w:i/>
                <w:iCs/>
                <w:color w:val="000000"/>
                <w:sz w:val="24"/>
                <w:szCs w:val="24"/>
                <w:lang w:val="bg-BG" w:eastAsia="bg-BG"/>
              </w:rPr>
            </w:pPr>
            <w:r w:rsidRPr="00877E26">
              <w:rPr>
                <w:rFonts w:ascii="Times New Roman" w:hAnsi="Times New Roman"/>
                <w:i/>
                <w:iCs/>
                <w:color w:val="000000"/>
                <w:sz w:val="24"/>
                <w:szCs w:val="24"/>
                <w:lang w:val="bg-BG" w:eastAsia="bg-BG"/>
              </w:rPr>
              <w:t xml:space="preserve">Форма за финансова идентификация (в </w:t>
            </w:r>
            <w:r w:rsidR="007954C4" w:rsidRPr="00877E26">
              <w:rPr>
                <w:rFonts w:ascii="Times New Roman" w:hAnsi="Times New Roman"/>
                <w:i/>
                <w:iCs/>
                <w:color w:val="000000"/>
                <w:sz w:val="24"/>
                <w:szCs w:val="24"/>
                <w:lang w:val="bg-BG" w:eastAsia="bg-BG"/>
              </w:rPr>
              <w:t>ИС за МВУ</w:t>
            </w:r>
            <w:r w:rsidRPr="00877E26">
              <w:rPr>
                <w:rFonts w:ascii="Times New Roman" w:hAnsi="Times New Roman"/>
                <w:i/>
                <w:iCs/>
                <w:color w:val="000000"/>
                <w:sz w:val="24"/>
                <w:szCs w:val="24"/>
                <w:lang w:val="bg-BG" w:eastAsia="bg-BG"/>
              </w:rPr>
              <w:t>)</w:t>
            </w:r>
          </w:p>
        </w:tc>
      </w:tr>
      <w:tr w:rsidR="009D3CB9" w:rsidRPr="00877E26" w14:paraId="72CA1128" w14:textId="77777777" w:rsidTr="00CC6D76">
        <w:tc>
          <w:tcPr>
            <w:tcW w:w="3017" w:type="dxa"/>
            <w:shd w:val="clear" w:color="auto" w:fill="auto"/>
          </w:tcPr>
          <w:p w14:paraId="64304D3B" w14:textId="77777777" w:rsidR="009D3CB9" w:rsidRPr="00877E26" w:rsidRDefault="009D3CB9" w:rsidP="00742665">
            <w:pPr>
              <w:autoSpaceDE w:val="0"/>
              <w:autoSpaceDN w:val="0"/>
              <w:adjustRightInd w:val="0"/>
              <w:spacing w:after="0" w:line="360" w:lineRule="auto"/>
              <w:jc w:val="right"/>
              <w:rPr>
                <w:rFonts w:ascii="Times New Roman" w:eastAsia="Times New Roman" w:hAnsi="Times New Roman" w:cs="Times New Roman"/>
                <w:color w:val="000000"/>
                <w:sz w:val="24"/>
                <w:szCs w:val="24"/>
                <w:lang w:val="bg-BG" w:eastAsia="bg-BG"/>
              </w:rPr>
            </w:pPr>
            <w:r w:rsidRPr="00877E26">
              <w:rPr>
                <w:rFonts w:ascii="Times New Roman" w:eastAsia="Times New Roman" w:hAnsi="Times New Roman" w:cs="Times New Roman"/>
                <w:color w:val="000000"/>
                <w:sz w:val="24"/>
                <w:szCs w:val="24"/>
                <w:lang w:val="bg-BG" w:eastAsia="bg-BG"/>
              </w:rPr>
              <w:t>ПРИЛОЖЕНИЕ Е2:</w:t>
            </w:r>
          </w:p>
        </w:tc>
        <w:tc>
          <w:tcPr>
            <w:tcW w:w="6592" w:type="dxa"/>
            <w:shd w:val="clear" w:color="auto" w:fill="auto"/>
          </w:tcPr>
          <w:p w14:paraId="2C0FBCC8" w14:textId="1AE9D3BD" w:rsidR="009D3CB9" w:rsidRPr="00877E26" w:rsidRDefault="005519E2" w:rsidP="00342323">
            <w:pPr>
              <w:autoSpaceDE w:val="0"/>
              <w:autoSpaceDN w:val="0"/>
              <w:adjustRightInd w:val="0"/>
              <w:spacing w:after="0" w:line="360" w:lineRule="auto"/>
              <w:jc w:val="both"/>
              <w:rPr>
                <w:rFonts w:ascii="Times New Roman" w:eastAsia="Times New Roman" w:hAnsi="Times New Roman" w:cs="Times New Roman"/>
                <w:i/>
                <w:iCs/>
                <w:color w:val="000000"/>
                <w:sz w:val="24"/>
                <w:szCs w:val="24"/>
                <w:lang w:val="bg-BG" w:eastAsia="bg-BG"/>
              </w:rPr>
            </w:pPr>
            <w:r w:rsidRPr="00877E26">
              <w:rPr>
                <w:rFonts w:ascii="Times New Roman" w:eastAsia="Times New Roman" w:hAnsi="Times New Roman" w:cs="Times New Roman"/>
                <w:i/>
                <w:iCs/>
                <w:color w:val="000000"/>
                <w:sz w:val="24"/>
                <w:szCs w:val="24"/>
                <w:lang w:val="bg-BG" w:eastAsia="bg-BG"/>
              </w:rPr>
              <w:t xml:space="preserve">Условия </w:t>
            </w:r>
            <w:r w:rsidR="009D3CB9" w:rsidRPr="00877E26">
              <w:rPr>
                <w:rFonts w:ascii="Times New Roman" w:eastAsia="Times New Roman" w:hAnsi="Times New Roman" w:cs="Times New Roman"/>
                <w:i/>
                <w:iCs/>
                <w:color w:val="000000"/>
                <w:sz w:val="24"/>
                <w:szCs w:val="24"/>
                <w:lang w:val="bg-BG" w:eastAsia="bg-BG"/>
              </w:rPr>
              <w:t xml:space="preserve">за изпълнение </w:t>
            </w:r>
            <w:r w:rsidR="00342323" w:rsidRPr="00877E26">
              <w:rPr>
                <w:rFonts w:ascii="Times New Roman" w:eastAsia="Times New Roman" w:hAnsi="Times New Roman" w:cs="Times New Roman"/>
                <w:i/>
                <w:iCs/>
                <w:color w:val="000000"/>
                <w:sz w:val="24"/>
                <w:szCs w:val="24"/>
                <w:lang w:val="bg-BG" w:eastAsia="bg-BG"/>
              </w:rPr>
              <w:t>на одобрените инвестиции</w:t>
            </w:r>
            <w:r w:rsidR="009D3CB9" w:rsidRPr="00877E26">
              <w:rPr>
                <w:rFonts w:ascii="Times New Roman" w:eastAsia="Times New Roman" w:hAnsi="Times New Roman" w:cs="Times New Roman"/>
                <w:i/>
                <w:iCs/>
                <w:color w:val="000000"/>
                <w:sz w:val="24"/>
                <w:szCs w:val="24"/>
                <w:lang w:val="bg-BG" w:eastAsia="bg-BG"/>
              </w:rPr>
              <w:t xml:space="preserve"> </w:t>
            </w:r>
            <w:r w:rsidR="009D3CB9" w:rsidRPr="00877E26">
              <w:rPr>
                <w:rFonts w:ascii="Times New Roman" w:eastAsia="Times New Roman" w:hAnsi="Times New Roman" w:cs="Times New Roman"/>
                <w:i/>
                <w:color w:val="000000"/>
                <w:sz w:val="24"/>
                <w:szCs w:val="24"/>
                <w:lang w:val="bg-BG" w:eastAsia="bg-BG"/>
              </w:rPr>
              <w:t xml:space="preserve">(в </w:t>
            </w:r>
            <w:r w:rsidR="00596EE6" w:rsidRPr="00877E26">
              <w:rPr>
                <w:rFonts w:ascii="Times New Roman" w:eastAsia="Times New Roman" w:hAnsi="Times New Roman" w:cs="Times New Roman"/>
                <w:i/>
                <w:color w:val="000000" w:themeColor="text1"/>
                <w:sz w:val="24"/>
                <w:szCs w:val="24"/>
                <w:lang w:val="bg-BG" w:eastAsia="bg-BG"/>
              </w:rPr>
              <w:t>ИС</w:t>
            </w:r>
            <w:r w:rsidR="001D05F2" w:rsidRPr="00877E26">
              <w:rPr>
                <w:rFonts w:ascii="Times New Roman" w:eastAsia="Times New Roman" w:hAnsi="Times New Roman" w:cs="Times New Roman"/>
                <w:i/>
                <w:color w:val="000000" w:themeColor="text1"/>
                <w:sz w:val="24"/>
                <w:szCs w:val="24"/>
                <w:lang w:val="bg-BG" w:eastAsia="bg-BG"/>
              </w:rPr>
              <w:t xml:space="preserve"> за</w:t>
            </w:r>
            <w:r w:rsidR="00C972BF" w:rsidRPr="00877E26">
              <w:rPr>
                <w:rFonts w:ascii="Times New Roman" w:eastAsia="Times New Roman" w:hAnsi="Times New Roman" w:cs="Times New Roman"/>
                <w:i/>
                <w:color w:val="000000" w:themeColor="text1"/>
                <w:sz w:val="24"/>
                <w:szCs w:val="24"/>
                <w:lang w:val="bg-BG" w:eastAsia="bg-BG"/>
              </w:rPr>
              <w:t xml:space="preserve"> </w:t>
            </w:r>
            <w:r w:rsidR="00596EE6" w:rsidRPr="00877E26">
              <w:rPr>
                <w:rFonts w:ascii="Times New Roman" w:eastAsia="Times New Roman" w:hAnsi="Times New Roman" w:cs="Times New Roman"/>
                <w:i/>
                <w:color w:val="000000" w:themeColor="text1"/>
                <w:sz w:val="24"/>
                <w:szCs w:val="24"/>
                <w:lang w:val="bg-BG" w:eastAsia="bg-BG"/>
              </w:rPr>
              <w:t>М</w:t>
            </w:r>
            <w:r w:rsidR="00C972BF" w:rsidRPr="00877E26">
              <w:rPr>
                <w:rFonts w:ascii="Times New Roman" w:eastAsia="Times New Roman" w:hAnsi="Times New Roman" w:cs="Times New Roman"/>
                <w:i/>
                <w:color w:val="000000" w:themeColor="text1"/>
                <w:sz w:val="24"/>
                <w:szCs w:val="24"/>
                <w:lang w:val="bg-BG" w:eastAsia="bg-BG"/>
              </w:rPr>
              <w:t>ВУ</w:t>
            </w:r>
            <w:r w:rsidR="009D3CB9" w:rsidRPr="00877E26">
              <w:rPr>
                <w:rFonts w:ascii="Times New Roman" w:eastAsia="Times New Roman" w:hAnsi="Times New Roman" w:cs="Times New Roman"/>
                <w:i/>
                <w:color w:val="000000"/>
                <w:sz w:val="24"/>
                <w:szCs w:val="24"/>
                <w:lang w:val="bg-BG" w:eastAsia="bg-BG"/>
              </w:rPr>
              <w:t>)</w:t>
            </w:r>
          </w:p>
        </w:tc>
      </w:tr>
      <w:tr w:rsidR="00454D1F" w:rsidRPr="00877E26" w14:paraId="08B085B5" w14:textId="77777777" w:rsidTr="00CC6D76">
        <w:tc>
          <w:tcPr>
            <w:tcW w:w="3017" w:type="dxa"/>
            <w:shd w:val="clear" w:color="auto" w:fill="auto"/>
          </w:tcPr>
          <w:p w14:paraId="6D9D3465" w14:textId="130B693A" w:rsidR="00454D1F" w:rsidRPr="00877E26" w:rsidRDefault="00454D1F" w:rsidP="00454D1F">
            <w:pPr>
              <w:autoSpaceDE w:val="0"/>
              <w:autoSpaceDN w:val="0"/>
              <w:adjustRightInd w:val="0"/>
              <w:spacing w:after="0" w:line="360" w:lineRule="auto"/>
              <w:jc w:val="right"/>
              <w:rPr>
                <w:rFonts w:ascii="Times New Roman" w:eastAsia="Times New Roman" w:hAnsi="Times New Roman" w:cs="Times New Roman"/>
                <w:color w:val="000000"/>
                <w:sz w:val="24"/>
                <w:szCs w:val="24"/>
                <w:lang w:val="bg-BG" w:eastAsia="bg-BG"/>
              </w:rPr>
            </w:pPr>
            <w:r w:rsidRPr="00877E26">
              <w:rPr>
                <w:rFonts w:ascii="Times New Roman" w:eastAsia="Times New Roman" w:hAnsi="Times New Roman" w:cs="Times New Roman"/>
                <w:color w:val="000000"/>
                <w:sz w:val="24"/>
                <w:szCs w:val="24"/>
                <w:lang w:val="bg-BG" w:eastAsia="bg-BG"/>
              </w:rPr>
              <w:t>ПРИЛОЖЕНИЕ О2:</w:t>
            </w:r>
          </w:p>
        </w:tc>
        <w:tc>
          <w:tcPr>
            <w:tcW w:w="6592" w:type="dxa"/>
            <w:shd w:val="clear" w:color="auto" w:fill="auto"/>
          </w:tcPr>
          <w:p w14:paraId="42EFE853" w14:textId="708DF764" w:rsidR="00454D1F" w:rsidRPr="00877E26" w:rsidRDefault="00454D1F" w:rsidP="00454D1F">
            <w:pPr>
              <w:autoSpaceDE w:val="0"/>
              <w:autoSpaceDN w:val="0"/>
              <w:adjustRightInd w:val="0"/>
              <w:spacing w:after="0" w:line="360" w:lineRule="auto"/>
              <w:jc w:val="both"/>
              <w:rPr>
                <w:rFonts w:ascii="Times New Roman" w:eastAsia="Times New Roman" w:hAnsi="Times New Roman" w:cs="Times New Roman"/>
                <w:i/>
                <w:iCs/>
                <w:color w:val="000000"/>
                <w:sz w:val="24"/>
                <w:szCs w:val="24"/>
                <w:lang w:val="bg-BG" w:eastAsia="bg-BG"/>
              </w:rPr>
            </w:pPr>
            <w:r w:rsidRPr="00877E26">
              <w:rPr>
                <w:rFonts w:ascii="Times New Roman" w:eastAsia="Times New Roman" w:hAnsi="Times New Roman" w:cs="Times New Roman"/>
                <w:i/>
                <w:iCs/>
                <w:color w:val="000000"/>
                <w:sz w:val="24"/>
                <w:szCs w:val="24"/>
                <w:lang w:val="bg-BG" w:eastAsia="bg-BG"/>
              </w:rPr>
              <w:t xml:space="preserve">Условия за предоставяне на минимални помощи в съответствие с Регламент (ЕС) №1407/2013 </w:t>
            </w:r>
            <w:r w:rsidR="007C68CF" w:rsidRPr="00877E26">
              <w:rPr>
                <w:rFonts w:ascii="Times New Roman" w:eastAsia="Times New Roman" w:hAnsi="Times New Roman" w:cs="Times New Roman"/>
                <w:i/>
                <w:color w:val="000000" w:themeColor="text1"/>
                <w:sz w:val="24"/>
                <w:szCs w:val="24"/>
                <w:lang w:val="bg-BG" w:eastAsia="bg-BG"/>
              </w:rPr>
              <w:t>(ако е приложимо)</w:t>
            </w:r>
            <w:r w:rsidR="007C68CF" w:rsidRPr="00877E26">
              <w:rPr>
                <w:rFonts w:ascii="Times New Roman" w:eastAsia="Times New Roman" w:hAnsi="Times New Roman" w:cs="Times New Roman"/>
                <w:i/>
                <w:iCs/>
                <w:color w:val="000000" w:themeColor="text1"/>
                <w:sz w:val="24"/>
                <w:szCs w:val="24"/>
                <w:lang w:val="bg-BG" w:eastAsia="bg-BG"/>
              </w:rPr>
              <w:t xml:space="preserve"> </w:t>
            </w:r>
            <w:r w:rsidRPr="00877E26">
              <w:rPr>
                <w:rFonts w:ascii="Times New Roman" w:eastAsia="Times New Roman" w:hAnsi="Times New Roman" w:cs="Times New Roman"/>
                <w:i/>
                <w:iCs/>
                <w:color w:val="000000"/>
                <w:sz w:val="24"/>
                <w:szCs w:val="24"/>
                <w:lang w:val="bg-BG" w:eastAsia="bg-BG"/>
              </w:rPr>
              <w:t>(в ИС за МВУ)</w:t>
            </w:r>
          </w:p>
        </w:tc>
      </w:tr>
      <w:tr w:rsidR="00454D1F" w:rsidRPr="00877E26" w14:paraId="22057DCC" w14:textId="77777777" w:rsidTr="00CC6D76">
        <w:tc>
          <w:tcPr>
            <w:tcW w:w="3017" w:type="dxa"/>
            <w:shd w:val="clear" w:color="auto" w:fill="auto"/>
          </w:tcPr>
          <w:p w14:paraId="1C769F7B" w14:textId="5C38AEB2" w:rsidR="00454D1F" w:rsidRPr="00877E26" w:rsidRDefault="00454D1F" w:rsidP="00454D1F">
            <w:pPr>
              <w:autoSpaceDE w:val="0"/>
              <w:autoSpaceDN w:val="0"/>
              <w:adjustRightInd w:val="0"/>
              <w:spacing w:after="0" w:line="360" w:lineRule="auto"/>
              <w:jc w:val="right"/>
              <w:rPr>
                <w:rFonts w:ascii="Times New Roman" w:eastAsia="Times New Roman" w:hAnsi="Times New Roman" w:cs="Times New Roman"/>
                <w:color w:val="000000"/>
                <w:sz w:val="24"/>
                <w:szCs w:val="24"/>
                <w:lang w:val="bg-BG" w:eastAsia="bg-BG"/>
              </w:rPr>
            </w:pPr>
            <w:r w:rsidRPr="00877E26">
              <w:rPr>
                <w:rFonts w:ascii="Times New Roman" w:eastAsia="Times New Roman" w:hAnsi="Times New Roman" w:cs="Times New Roman"/>
                <w:color w:val="000000"/>
                <w:sz w:val="24"/>
                <w:szCs w:val="24"/>
                <w:lang w:val="bg-BG" w:eastAsia="bg-BG"/>
              </w:rPr>
              <w:lastRenderedPageBreak/>
              <w:t>ПРИЛОЖЕНИЕ О3:</w:t>
            </w:r>
          </w:p>
        </w:tc>
        <w:tc>
          <w:tcPr>
            <w:tcW w:w="6592" w:type="dxa"/>
            <w:shd w:val="clear" w:color="auto" w:fill="auto"/>
          </w:tcPr>
          <w:p w14:paraId="0DD0E59D" w14:textId="63CA3219" w:rsidR="00454D1F" w:rsidRPr="00877E26" w:rsidRDefault="00454D1F" w:rsidP="00454D1F">
            <w:pPr>
              <w:autoSpaceDE w:val="0"/>
              <w:autoSpaceDN w:val="0"/>
              <w:adjustRightInd w:val="0"/>
              <w:spacing w:after="0" w:line="360" w:lineRule="auto"/>
              <w:jc w:val="both"/>
              <w:rPr>
                <w:rFonts w:ascii="Times New Roman" w:eastAsia="Times New Roman" w:hAnsi="Times New Roman" w:cs="Times New Roman"/>
                <w:i/>
                <w:iCs/>
                <w:color w:val="000000"/>
                <w:sz w:val="24"/>
                <w:szCs w:val="24"/>
                <w:lang w:val="bg-BG" w:eastAsia="bg-BG"/>
              </w:rPr>
            </w:pPr>
            <w:r w:rsidRPr="00877E26">
              <w:rPr>
                <w:rFonts w:ascii="Times New Roman" w:eastAsia="Times New Roman" w:hAnsi="Times New Roman" w:cs="Times New Roman"/>
                <w:i/>
                <w:iCs/>
                <w:color w:val="000000"/>
                <w:sz w:val="24"/>
                <w:szCs w:val="24"/>
                <w:lang w:val="bg-BG" w:eastAsia="bg-BG"/>
              </w:rPr>
              <w:t xml:space="preserve">Схема за групово освобождаване на инвестиции за спортна инфраструктура по чл. 38 „инвестиционни помощи за мерки за повишаване на енергийната ефективност“ от Регламент (ЕС) № 651/2014 на Комисията от 17 юни 2014 </w:t>
            </w:r>
            <w:r w:rsidR="007C68CF" w:rsidRPr="00877E26">
              <w:rPr>
                <w:rFonts w:ascii="Times New Roman" w:eastAsia="Times New Roman" w:hAnsi="Times New Roman" w:cs="Times New Roman"/>
                <w:i/>
                <w:color w:val="000000" w:themeColor="text1"/>
                <w:sz w:val="24"/>
                <w:szCs w:val="24"/>
                <w:lang w:val="bg-BG" w:eastAsia="bg-BG"/>
              </w:rPr>
              <w:t>(ако е приложимо)</w:t>
            </w:r>
            <w:r w:rsidR="007C68CF" w:rsidRPr="00877E26">
              <w:rPr>
                <w:rFonts w:ascii="Times New Roman" w:eastAsia="Times New Roman" w:hAnsi="Times New Roman" w:cs="Times New Roman"/>
                <w:i/>
                <w:iCs/>
                <w:color w:val="000000" w:themeColor="text1"/>
                <w:sz w:val="24"/>
                <w:szCs w:val="24"/>
                <w:lang w:val="bg-BG" w:eastAsia="bg-BG"/>
              </w:rPr>
              <w:t xml:space="preserve"> </w:t>
            </w:r>
            <w:r w:rsidRPr="00877E26">
              <w:rPr>
                <w:rFonts w:ascii="Times New Roman" w:eastAsia="Times New Roman" w:hAnsi="Times New Roman" w:cs="Times New Roman"/>
                <w:i/>
                <w:iCs/>
                <w:color w:val="000000"/>
                <w:sz w:val="24"/>
                <w:szCs w:val="24"/>
                <w:lang w:val="bg-BG" w:eastAsia="bg-BG"/>
              </w:rPr>
              <w:t>(в ИС за МВУ)</w:t>
            </w:r>
          </w:p>
        </w:tc>
      </w:tr>
      <w:tr w:rsidR="00FF31D0" w:rsidRPr="00877E26" w14:paraId="34537908" w14:textId="77777777" w:rsidTr="00CC6D76">
        <w:tc>
          <w:tcPr>
            <w:tcW w:w="3017" w:type="dxa"/>
            <w:shd w:val="clear" w:color="auto" w:fill="auto"/>
          </w:tcPr>
          <w:p w14:paraId="5D5F4390" w14:textId="5332DA3B" w:rsidR="00FF31D0" w:rsidRPr="008D596A" w:rsidRDefault="00FF31D0" w:rsidP="00FF31D0">
            <w:pPr>
              <w:autoSpaceDE w:val="0"/>
              <w:autoSpaceDN w:val="0"/>
              <w:adjustRightInd w:val="0"/>
              <w:spacing w:after="0" w:line="360" w:lineRule="auto"/>
              <w:jc w:val="right"/>
              <w:rPr>
                <w:rFonts w:ascii="Times New Roman" w:eastAsia="Times New Roman" w:hAnsi="Times New Roman" w:cs="Times New Roman"/>
                <w:color w:val="000000"/>
                <w:sz w:val="24"/>
                <w:szCs w:val="24"/>
                <w:lang w:val="bg-BG" w:eastAsia="bg-BG"/>
              </w:rPr>
            </w:pPr>
            <w:r w:rsidRPr="008D596A">
              <w:rPr>
                <w:rFonts w:ascii="Times New Roman" w:eastAsia="Times New Roman" w:hAnsi="Times New Roman" w:cs="Times New Roman"/>
                <w:color w:val="000000"/>
                <w:sz w:val="24"/>
                <w:szCs w:val="24"/>
                <w:lang w:val="bg-BG" w:eastAsia="bg-BG"/>
              </w:rPr>
              <w:t>ПРИЛОЖЕНИЕ П</w:t>
            </w:r>
          </w:p>
        </w:tc>
        <w:tc>
          <w:tcPr>
            <w:tcW w:w="6592" w:type="dxa"/>
            <w:shd w:val="clear" w:color="auto" w:fill="auto"/>
          </w:tcPr>
          <w:p w14:paraId="2AAFC634" w14:textId="06AA156C" w:rsidR="00FF31D0" w:rsidRPr="00AC5B2D" w:rsidRDefault="00FF31D0" w:rsidP="00454D1F">
            <w:pPr>
              <w:autoSpaceDE w:val="0"/>
              <w:autoSpaceDN w:val="0"/>
              <w:adjustRightInd w:val="0"/>
              <w:spacing w:after="0" w:line="360" w:lineRule="auto"/>
              <w:jc w:val="both"/>
              <w:rPr>
                <w:rFonts w:ascii="Times New Roman" w:eastAsia="Times New Roman" w:hAnsi="Times New Roman" w:cs="Times New Roman"/>
                <w:i/>
                <w:iCs/>
                <w:color w:val="000000"/>
                <w:sz w:val="24"/>
                <w:szCs w:val="24"/>
                <w:highlight w:val="yellow"/>
                <w:lang w:val="bg-BG" w:eastAsia="bg-BG"/>
              </w:rPr>
            </w:pPr>
            <w:r w:rsidRPr="008D596A">
              <w:rPr>
                <w:rFonts w:ascii="Times New Roman" w:eastAsia="Times New Roman" w:hAnsi="Times New Roman" w:cs="Times New Roman"/>
                <w:i/>
                <w:iCs/>
                <w:color w:val="000000"/>
                <w:sz w:val="24"/>
                <w:szCs w:val="24"/>
                <w:lang w:val="bg-BG" w:eastAsia="bg-BG"/>
              </w:rPr>
              <w:t>Образец на независима експертна оценка, изготвена от сертифициран енергиен одитор (лица от регистъра по чл.44 ал. 1 от Закона за енергийна ефективност) след приключване на дейностите по изпълнение на СМР</w:t>
            </w:r>
          </w:p>
        </w:tc>
      </w:tr>
    </w:tbl>
    <w:p w14:paraId="0EA0A244" w14:textId="77777777" w:rsidR="00545AF2" w:rsidRPr="00877E26" w:rsidRDefault="00545AF2" w:rsidP="004F0205">
      <w:pPr>
        <w:tabs>
          <w:tab w:val="num" w:pos="1260"/>
        </w:tabs>
        <w:spacing w:before="240" w:after="120" w:line="360" w:lineRule="auto"/>
        <w:jc w:val="center"/>
        <w:outlineLvl w:val="0"/>
        <w:rPr>
          <w:rFonts w:ascii="Times New Roman" w:eastAsia="Times New Roman" w:hAnsi="Times New Roman" w:cs="Times New Roman"/>
          <w:b/>
          <w:color w:val="000000" w:themeColor="text1"/>
          <w:sz w:val="24"/>
          <w:szCs w:val="24"/>
          <w:lang w:val="bg-BG" w:eastAsia="bg-BG"/>
        </w:rPr>
      </w:pPr>
    </w:p>
    <w:p w14:paraId="03C402C8" w14:textId="0806F98F" w:rsidR="004F0205" w:rsidRPr="00877E26" w:rsidRDefault="004F0205" w:rsidP="004F0205">
      <w:pPr>
        <w:tabs>
          <w:tab w:val="num" w:pos="1260"/>
        </w:tabs>
        <w:spacing w:before="240" w:after="120" w:line="360" w:lineRule="auto"/>
        <w:jc w:val="center"/>
        <w:outlineLvl w:val="0"/>
        <w:rPr>
          <w:rFonts w:ascii="Times New Roman" w:eastAsia="Times New Roman" w:hAnsi="Times New Roman" w:cs="Times New Roman"/>
          <w:b/>
          <w:color w:val="000000" w:themeColor="text1"/>
          <w:sz w:val="24"/>
          <w:szCs w:val="24"/>
          <w:lang w:val="bg-BG" w:eastAsia="bg-BG"/>
        </w:rPr>
      </w:pPr>
      <w:r w:rsidRPr="00877E26">
        <w:rPr>
          <w:rFonts w:ascii="Times New Roman" w:eastAsia="Times New Roman" w:hAnsi="Times New Roman" w:cs="Times New Roman"/>
          <w:b/>
          <w:color w:val="000000" w:themeColor="text1"/>
          <w:sz w:val="24"/>
          <w:szCs w:val="24"/>
          <w:lang w:val="bg-BG" w:eastAsia="bg-BG"/>
        </w:rPr>
        <w:t>Раздел IX. ДРУГИ УСЛОВИЯ</w:t>
      </w:r>
    </w:p>
    <w:p w14:paraId="77999699" w14:textId="0D9106B6" w:rsidR="004F0205" w:rsidRPr="00877E26" w:rsidRDefault="004F0205" w:rsidP="0003442A">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877E26">
        <w:rPr>
          <w:rFonts w:ascii="Times New Roman" w:eastAsia="Times New Roman" w:hAnsi="Times New Roman" w:cs="Times New Roman"/>
          <w:sz w:val="24"/>
          <w:szCs w:val="24"/>
          <w:lang w:val="bg-BG" w:eastAsia="bg-BG"/>
        </w:rPr>
        <w:t xml:space="preserve">В случай на несъответствие между настоящия Договор и Приложенията, с предимство се прилагат разпоредбите на Договора. </w:t>
      </w:r>
    </w:p>
    <w:p w14:paraId="5A33645D" w14:textId="67CC89BC" w:rsidR="004F0205" w:rsidRPr="00877E26" w:rsidRDefault="004F0205" w:rsidP="0003442A">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877E26">
        <w:rPr>
          <w:rFonts w:ascii="Times New Roman" w:eastAsia="Times New Roman" w:hAnsi="Times New Roman" w:cs="Times New Roman"/>
          <w:sz w:val="24"/>
          <w:szCs w:val="24"/>
          <w:lang w:val="bg-BG" w:eastAsia="bg-BG"/>
        </w:rPr>
        <w:t>Изменения и</w:t>
      </w:r>
      <w:r w:rsidR="00EB6243" w:rsidRPr="00877E26">
        <w:rPr>
          <w:rFonts w:ascii="Times New Roman" w:hAnsi="Times New Roman"/>
          <w:sz w:val="24"/>
          <w:lang w:val="bg-BG"/>
        </w:rPr>
        <w:t>/</w:t>
      </w:r>
      <w:r w:rsidR="00EB6243" w:rsidRPr="00877E26">
        <w:rPr>
          <w:rFonts w:ascii="Times New Roman" w:eastAsia="Times New Roman" w:hAnsi="Times New Roman" w:cs="Times New Roman"/>
          <w:sz w:val="24"/>
          <w:szCs w:val="24"/>
          <w:lang w:val="bg-BG" w:eastAsia="bg-BG"/>
        </w:rPr>
        <w:t>или</w:t>
      </w:r>
      <w:r w:rsidRPr="00877E26">
        <w:rPr>
          <w:rFonts w:ascii="Times New Roman" w:eastAsia="Times New Roman" w:hAnsi="Times New Roman" w:cs="Times New Roman"/>
          <w:sz w:val="24"/>
          <w:szCs w:val="24"/>
          <w:lang w:val="bg-BG" w:eastAsia="bg-BG"/>
        </w:rPr>
        <w:t xml:space="preserve"> допълнения на настоящия Договор са допустими </w:t>
      </w:r>
      <w:r w:rsidR="00EB6243" w:rsidRPr="00877E26">
        <w:rPr>
          <w:rFonts w:ascii="Times New Roman" w:eastAsia="Times New Roman" w:hAnsi="Times New Roman" w:cs="Times New Roman"/>
          <w:sz w:val="24"/>
          <w:szCs w:val="24"/>
          <w:lang w:val="bg-BG" w:eastAsia="bg-BG"/>
        </w:rPr>
        <w:t xml:space="preserve">в съответствие с чл. 28, ал. 1 от </w:t>
      </w:r>
      <w:r w:rsidR="00FC66F4">
        <w:rPr>
          <w:rFonts w:ascii="Times New Roman" w:eastAsia="Times New Roman" w:hAnsi="Times New Roman" w:cs="Times New Roman"/>
          <w:sz w:val="24"/>
          <w:szCs w:val="24"/>
          <w:lang w:val="bg-BG" w:eastAsia="fr-FR"/>
        </w:rPr>
        <w:t>ПМС № 114 от 08</w:t>
      </w:r>
      <w:r w:rsidR="00F13680" w:rsidRPr="00877E26">
        <w:rPr>
          <w:rFonts w:ascii="Times New Roman" w:eastAsia="Times New Roman" w:hAnsi="Times New Roman" w:cs="Times New Roman"/>
          <w:sz w:val="24"/>
          <w:szCs w:val="24"/>
          <w:lang w:val="bg-BG" w:eastAsia="fr-FR"/>
        </w:rPr>
        <w:t xml:space="preserve">.06.2022 г. </w:t>
      </w:r>
      <w:r w:rsidRPr="00877E26">
        <w:rPr>
          <w:rFonts w:ascii="Times New Roman" w:eastAsia="Times New Roman" w:hAnsi="Times New Roman" w:cs="Times New Roman"/>
          <w:sz w:val="24"/>
          <w:szCs w:val="24"/>
          <w:lang w:val="bg-BG" w:eastAsia="bg-BG"/>
        </w:rPr>
        <w:t xml:space="preserve">. </w:t>
      </w:r>
    </w:p>
    <w:p w14:paraId="248287CD" w14:textId="2EECC3C4" w:rsidR="00893F96" w:rsidRPr="00877E26" w:rsidRDefault="000D5CD6"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Д</w:t>
      </w:r>
      <w:r w:rsidR="00F13680" w:rsidRPr="00877E26">
        <w:rPr>
          <w:rFonts w:ascii="Times New Roman" w:eastAsia="Times New Roman" w:hAnsi="Times New Roman" w:cs="Times New Roman"/>
          <w:color w:val="000000" w:themeColor="text1"/>
          <w:sz w:val="24"/>
          <w:szCs w:val="24"/>
          <w:lang w:val="bg-BG" w:eastAsia="bg-BG"/>
        </w:rPr>
        <w:t>оговор</w:t>
      </w:r>
      <w:r w:rsidRPr="00877E26">
        <w:rPr>
          <w:rFonts w:ascii="Times New Roman" w:eastAsia="Times New Roman" w:hAnsi="Times New Roman" w:cs="Times New Roman"/>
          <w:color w:val="000000" w:themeColor="text1"/>
          <w:sz w:val="24"/>
          <w:szCs w:val="24"/>
          <w:lang w:val="bg-BG" w:eastAsia="bg-BG"/>
        </w:rPr>
        <w:t xml:space="preserve">ът </w:t>
      </w:r>
      <w:r w:rsidR="00F13680" w:rsidRPr="00877E26">
        <w:rPr>
          <w:rFonts w:ascii="Times New Roman" w:eastAsia="Times New Roman" w:hAnsi="Times New Roman" w:cs="Times New Roman"/>
          <w:color w:val="000000" w:themeColor="text1"/>
          <w:sz w:val="24"/>
          <w:szCs w:val="24"/>
          <w:lang w:val="bg-BG" w:eastAsia="bg-BG"/>
        </w:rPr>
        <w:t xml:space="preserve">може да бъде прекратен едностранно от Ръководителя на СНД в съответствие с чл. 28, ал. 2 и ал. 3 </w:t>
      </w:r>
      <w:r w:rsidR="00F13680" w:rsidRPr="00877E26">
        <w:rPr>
          <w:rFonts w:ascii="Times New Roman" w:eastAsia="Times New Roman" w:hAnsi="Times New Roman" w:cs="Times New Roman"/>
          <w:sz w:val="24"/>
          <w:szCs w:val="24"/>
          <w:lang w:val="bg-BG" w:eastAsia="bg-BG"/>
        </w:rPr>
        <w:t xml:space="preserve">от </w:t>
      </w:r>
      <w:r w:rsidR="00FC66F4">
        <w:rPr>
          <w:rFonts w:ascii="Times New Roman" w:eastAsia="Times New Roman" w:hAnsi="Times New Roman" w:cs="Times New Roman"/>
          <w:sz w:val="24"/>
          <w:szCs w:val="24"/>
          <w:lang w:val="bg-BG" w:eastAsia="fr-FR"/>
        </w:rPr>
        <w:t>ПМС № 114 от 0</w:t>
      </w:r>
      <w:r w:rsidR="00F13680" w:rsidRPr="00877E26">
        <w:rPr>
          <w:rFonts w:ascii="Times New Roman" w:eastAsia="Times New Roman" w:hAnsi="Times New Roman" w:cs="Times New Roman"/>
          <w:sz w:val="24"/>
          <w:szCs w:val="24"/>
          <w:lang w:val="bg-BG" w:eastAsia="fr-FR"/>
        </w:rPr>
        <w:t xml:space="preserve">8.06.2022 г. </w:t>
      </w:r>
    </w:p>
    <w:p w14:paraId="51839F84" w14:textId="77777777" w:rsidR="004A1BD9" w:rsidRPr="00877E26" w:rsidRDefault="004A1BD9"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При промяна на приложимото национално законодателство или право на Съюза, в следствие на която клауза от Договора влиза в противоречие с правна норма от нормативен акт, страните са информирани, че приоритет има правната норма, като клаузата от Договора не се прилага като противоречаща на Закона/съответния акт. В този случай Договорът може да бъде изменен с анекс, което не е задължително действие за страните.</w:t>
      </w:r>
    </w:p>
    <w:p w14:paraId="418B5A74" w14:textId="77777777" w:rsidR="004A1BD9" w:rsidRPr="00877E26" w:rsidRDefault="004A1BD9"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877E26">
        <w:rPr>
          <w:rFonts w:ascii="Times New Roman" w:eastAsia="Times New Roman" w:hAnsi="Times New Roman" w:cs="Times New Roman"/>
          <w:color w:val="000000" w:themeColor="text1"/>
          <w:sz w:val="24"/>
          <w:szCs w:val="24"/>
          <w:lang w:val="bg-BG" w:eastAsia="bg-BG"/>
        </w:rPr>
        <w:t>За неуредените в настоящия Договор въпроси се прилагат разпоредбите на действащото българско законодателство и право на Съюза.</w:t>
      </w:r>
    </w:p>
    <w:p w14:paraId="7165C1C3" w14:textId="77777777" w:rsidR="00545AF2" w:rsidRPr="00877E26" w:rsidRDefault="00545AF2" w:rsidP="004A1BD9">
      <w:pPr>
        <w:spacing w:after="0" w:line="360" w:lineRule="auto"/>
        <w:ind w:firstLine="720"/>
        <w:jc w:val="center"/>
        <w:rPr>
          <w:rFonts w:ascii="Times New Roman" w:eastAsia="Times New Roman" w:hAnsi="Times New Roman" w:cs="Times New Roman"/>
          <w:i/>
          <w:color w:val="000000" w:themeColor="text1"/>
          <w:sz w:val="24"/>
          <w:szCs w:val="24"/>
          <w:lang w:val="bg-BG" w:eastAsia="bg-BG"/>
        </w:rPr>
      </w:pPr>
    </w:p>
    <w:p w14:paraId="1A19EEBB" w14:textId="7974F10A" w:rsidR="004A1BD9" w:rsidRPr="00877E26" w:rsidRDefault="004A1BD9" w:rsidP="004A1BD9">
      <w:pPr>
        <w:spacing w:after="0" w:line="360" w:lineRule="auto"/>
        <w:ind w:firstLine="720"/>
        <w:jc w:val="center"/>
        <w:rPr>
          <w:rFonts w:ascii="Times New Roman" w:eastAsia="Times New Roman" w:hAnsi="Times New Roman" w:cs="Times New Roman"/>
          <w:i/>
          <w:color w:val="000000" w:themeColor="text1"/>
          <w:sz w:val="24"/>
          <w:szCs w:val="24"/>
          <w:lang w:val="bg-BG" w:eastAsia="bg-BG"/>
        </w:rPr>
      </w:pPr>
      <w:r w:rsidRPr="00877E26">
        <w:rPr>
          <w:rFonts w:ascii="Times New Roman" w:eastAsia="Times New Roman" w:hAnsi="Times New Roman" w:cs="Times New Roman"/>
          <w:i/>
          <w:color w:val="000000" w:themeColor="text1"/>
          <w:sz w:val="24"/>
          <w:szCs w:val="24"/>
          <w:lang w:val="bg-BG" w:eastAsia="bg-BG"/>
        </w:rPr>
        <w:t>Договорът се изготви в три оригинални екземпляра – един</w:t>
      </w:r>
      <w:r w:rsidR="000D1F26" w:rsidRPr="00877E26">
        <w:rPr>
          <w:rFonts w:ascii="Times New Roman" w:eastAsia="Times New Roman" w:hAnsi="Times New Roman" w:cs="Times New Roman"/>
          <w:i/>
          <w:color w:val="000000" w:themeColor="text1"/>
          <w:sz w:val="24"/>
          <w:szCs w:val="24"/>
          <w:lang w:val="bg-BG" w:eastAsia="bg-BG"/>
        </w:rPr>
        <w:t>,</w:t>
      </w:r>
      <w:r w:rsidRPr="00877E26">
        <w:rPr>
          <w:rFonts w:ascii="Times New Roman" w:eastAsia="Times New Roman" w:hAnsi="Times New Roman" w:cs="Times New Roman"/>
          <w:i/>
          <w:color w:val="000000" w:themeColor="text1"/>
          <w:sz w:val="24"/>
          <w:szCs w:val="24"/>
          <w:lang w:val="bg-BG" w:eastAsia="bg-BG"/>
        </w:rPr>
        <w:t xml:space="preserve"> от които за </w:t>
      </w:r>
      <w:r w:rsidR="00F35928" w:rsidRPr="00877E26">
        <w:rPr>
          <w:rFonts w:ascii="Times New Roman" w:eastAsia="Times New Roman" w:hAnsi="Times New Roman" w:cs="Times New Roman"/>
          <w:i/>
          <w:color w:val="000000" w:themeColor="text1"/>
          <w:sz w:val="24"/>
          <w:szCs w:val="24"/>
          <w:lang w:val="bg-BG" w:eastAsia="bg-BG"/>
        </w:rPr>
        <w:t xml:space="preserve">КП </w:t>
      </w:r>
      <w:r w:rsidRPr="00877E26">
        <w:rPr>
          <w:rFonts w:ascii="Times New Roman" w:eastAsia="Times New Roman" w:hAnsi="Times New Roman" w:cs="Times New Roman"/>
          <w:i/>
          <w:color w:val="000000" w:themeColor="text1"/>
          <w:sz w:val="24"/>
          <w:szCs w:val="24"/>
          <w:lang w:val="bg-BG" w:eastAsia="bg-BG"/>
        </w:rPr>
        <w:t xml:space="preserve">и два - за </w:t>
      </w:r>
      <w:r w:rsidR="00A724F0" w:rsidRPr="00877E26">
        <w:rPr>
          <w:rFonts w:ascii="Times New Roman" w:eastAsia="Times New Roman" w:hAnsi="Times New Roman" w:cs="Times New Roman"/>
          <w:i/>
          <w:color w:val="000000" w:themeColor="text1"/>
          <w:sz w:val="24"/>
          <w:szCs w:val="24"/>
          <w:lang w:val="bg-BG" w:eastAsia="bg-BG"/>
        </w:rPr>
        <w:t>СНД</w:t>
      </w:r>
      <w:r w:rsidRPr="00877E26">
        <w:rPr>
          <w:rFonts w:ascii="Times New Roman" w:eastAsia="Times New Roman" w:hAnsi="Times New Roman" w:cs="Times New Roman"/>
          <w:i/>
          <w:color w:val="000000" w:themeColor="text1"/>
          <w:sz w:val="24"/>
          <w:szCs w:val="24"/>
          <w:lang w:val="bg-BG" w:eastAsia="bg-BG"/>
        </w:rPr>
        <w:t>.</w:t>
      </w:r>
      <w:r w:rsidR="007F7109" w:rsidRPr="00877E26">
        <w:rPr>
          <w:rFonts w:ascii="Times New Roman" w:eastAsia="Times New Roman" w:hAnsi="Times New Roman" w:cs="Times New Roman"/>
          <w:i/>
          <w:color w:val="000000" w:themeColor="text1"/>
          <w:sz w:val="24"/>
          <w:szCs w:val="24"/>
          <w:lang w:val="bg-BG" w:eastAsia="bg-BG"/>
        </w:rPr>
        <w:t xml:space="preserve"> </w:t>
      </w:r>
    </w:p>
    <w:p w14:paraId="229ECB35" w14:textId="77777777" w:rsidR="00545AF2" w:rsidRPr="00877E26" w:rsidRDefault="00545AF2" w:rsidP="004A1BD9">
      <w:pPr>
        <w:spacing w:after="0" w:line="360" w:lineRule="auto"/>
        <w:ind w:firstLine="720"/>
        <w:jc w:val="center"/>
        <w:rPr>
          <w:rFonts w:ascii="Times New Roman" w:eastAsia="Times New Roman" w:hAnsi="Times New Roman" w:cs="Times New Roman"/>
          <w:i/>
          <w:color w:val="000000" w:themeColor="text1"/>
          <w:sz w:val="24"/>
          <w:szCs w:val="24"/>
          <w:lang w:val="bg-BG" w:eastAsia="bg-BG"/>
        </w:rPr>
      </w:pPr>
    </w:p>
    <w:tbl>
      <w:tblPr>
        <w:tblW w:w="4824" w:type="dxa"/>
        <w:tblInd w:w="3600" w:type="dxa"/>
        <w:tblLook w:val="01E0" w:firstRow="1" w:lastRow="1" w:firstColumn="1" w:lastColumn="1" w:noHBand="0" w:noVBand="0"/>
      </w:tblPr>
      <w:tblGrid>
        <w:gridCol w:w="4015"/>
        <w:gridCol w:w="809"/>
      </w:tblGrid>
      <w:tr w:rsidR="007F7109" w:rsidRPr="00877E26" w14:paraId="25771B9B" w14:textId="77777777" w:rsidTr="001F4310">
        <w:trPr>
          <w:trHeight w:val="1233"/>
        </w:trPr>
        <w:tc>
          <w:tcPr>
            <w:tcW w:w="4824" w:type="dxa"/>
            <w:gridSpan w:val="2"/>
            <w:shd w:val="clear" w:color="auto" w:fill="auto"/>
          </w:tcPr>
          <w:p w14:paraId="6FE8468F" w14:textId="77777777" w:rsidR="007F7109" w:rsidRPr="00877E26" w:rsidRDefault="007F7109" w:rsidP="001F4310">
            <w:pPr>
              <w:spacing w:after="0" w:line="360" w:lineRule="auto"/>
              <w:rPr>
                <w:rFonts w:ascii="Times New Roman" w:eastAsia="Times New Roman" w:hAnsi="Times New Roman" w:cs="Times New Roman"/>
                <w:b/>
                <w:i/>
                <w:color w:val="000000" w:themeColor="text1"/>
                <w:sz w:val="24"/>
                <w:szCs w:val="24"/>
                <w:lang w:val="bg-BG" w:eastAsia="bg-BG"/>
              </w:rPr>
            </w:pPr>
          </w:p>
          <w:p w14:paraId="3CE7D8DB" w14:textId="1ACBC429" w:rsidR="007F7109" w:rsidRPr="00877E26" w:rsidRDefault="007F7109" w:rsidP="00A724F0">
            <w:pPr>
              <w:spacing w:after="0" w:line="360" w:lineRule="auto"/>
              <w:rPr>
                <w:rFonts w:ascii="Times New Roman" w:eastAsia="Times New Roman" w:hAnsi="Times New Roman" w:cs="Times New Roman"/>
                <w:b/>
                <w:i/>
                <w:color w:val="000000" w:themeColor="text1"/>
                <w:sz w:val="24"/>
                <w:szCs w:val="24"/>
                <w:lang w:val="bg-BG" w:eastAsia="bg-BG"/>
              </w:rPr>
            </w:pPr>
            <w:r w:rsidRPr="00877E26">
              <w:rPr>
                <w:rFonts w:ascii="Times New Roman" w:eastAsia="Times New Roman" w:hAnsi="Times New Roman" w:cs="Times New Roman"/>
                <w:b/>
                <w:i/>
                <w:color w:val="000000" w:themeColor="text1"/>
                <w:sz w:val="24"/>
                <w:szCs w:val="24"/>
                <w:lang w:val="bg-BG" w:eastAsia="bg-BG"/>
              </w:rPr>
              <w:t xml:space="preserve">РЪКОВОДИТЕЛ НА </w:t>
            </w:r>
            <w:r w:rsidR="00A724F0" w:rsidRPr="00877E26">
              <w:rPr>
                <w:rFonts w:ascii="Times New Roman" w:eastAsia="Times New Roman" w:hAnsi="Times New Roman" w:cs="Times New Roman"/>
                <w:b/>
                <w:i/>
                <w:color w:val="000000" w:themeColor="text1"/>
                <w:sz w:val="24"/>
                <w:szCs w:val="24"/>
                <w:lang w:val="bg-BG" w:eastAsia="bg-BG"/>
              </w:rPr>
              <w:t>СНД</w:t>
            </w:r>
            <w:r w:rsidRPr="00877E26">
              <w:rPr>
                <w:rFonts w:ascii="Times New Roman" w:eastAsia="Times New Roman" w:hAnsi="Times New Roman" w:cs="Times New Roman"/>
                <w:b/>
                <w:i/>
                <w:color w:val="000000" w:themeColor="text1"/>
                <w:sz w:val="24"/>
                <w:szCs w:val="24"/>
                <w:lang w:val="bg-BG" w:eastAsia="bg-BG"/>
              </w:rPr>
              <w:t>:</w:t>
            </w:r>
          </w:p>
        </w:tc>
      </w:tr>
      <w:tr w:rsidR="007F7109" w:rsidRPr="00877E26" w14:paraId="243EC099" w14:textId="77777777" w:rsidTr="001F4310">
        <w:trPr>
          <w:trHeight w:val="1265"/>
        </w:trPr>
        <w:tc>
          <w:tcPr>
            <w:tcW w:w="4824" w:type="dxa"/>
            <w:gridSpan w:val="2"/>
            <w:shd w:val="clear" w:color="auto" w:fill="auto"/>
          </w:tcPr>
          <w:p w14:paraId="656ADF2D" w14:textId="77777777" w:rsidR="007F7109" w:rsidRPr="00877E26" w:rsidRDefault="007F7109" w:rsidP="001F4310">
            <w:pPr>
              <w:spacing w:after="0" w:line="360" w:lineRule="auto"/>
              <w:rPr>
                <w:rFonts w:ascii="Times New Roman" w:eastAsia="Times New Roman" w:hAnsi="Times New Roman" w:cs="Times New Roman"/>
                <w:b/>
                <w:i/>
                <w:color w:val="000000" w:themeColor="text1"/>
                <w:sz w:val="24"/>
                <w:szCs w:val="24"/>
                <w:lang w:val="bg-BG" w:eastAsia="bg-BG"/>
              </w:rPr>
            </w:pPr>
            <w:r w:rsidRPr="00877E26">
              <w:rPr>
                <w:rFonts w:ascii="Times New Roman" w:eastAsia="Times New Roman" w:hAnsi="Times New Roman" w:cs="Times New Roman"/>
                <w:b/>
                <w:i/>
                <w:color w:val="000000" w:themeColor="text1"/>
                <w:sz w:val="24"/>
                <w:szCs w:val="24"/>
                <w:lang w:val="bg-BG" w:eastAsia="bg-BG"/>
              </w:rPr>
              <w:t>……………………………….</w:t>
            </w:r>
          </w:p>
          <w:p w14:paraId="5000A155" w14:textId="163113DE" w:rsidR="007F7109" w:rsidRPr="00877E26" w:rsidRDefault="007F7109" w:rsidP="001F4310">
            <w:pPr>
              <w:spacing w:after="0" w:line="360" w:lineRule="auto"/>
              <w:rPr>
                <w:rFonts w:ascii="Times New Roman" w:eastAsia="Times New Roman" w:hAnsi="Times New Roman" w:cs="Times New Roman"/>
                <w:b/>
                <w:i/>
                <w:color w:val="000000" w:themeColor="text1"/>
                <w:sz w:val="24"/>
                <w:szCs w:val="24"/>
                <w:lang w:val="bg-BG" w:eastAsia="bg-BG"/>
              </w:rPr>
            </w:pPr>
            <w:r w:rsidRPr="00877E26">
              <w:rPr>
                <w:rFonts w:ascii="Times New Roman" w:eastAsia="Times New Roman" w:hAnsi="Times New Roman" w:cs="Times New Roman"/>
                <w:b/>
                <w:i/>
                <w:color w:val="000000" w:themeColor="text1"/>
                <w:sz w:val="24"/>
                <w:szCs w:val="24"/>
                <w:lang w:val="bg-BG" w:eastAsia="bg-BG"/>
              </w:rPr>
              <w:t xml:space="preserve">(име на Ръководителя на </w:t>
            </w:r>
            <w:r w:rsidR="00A724F0" w:rsidRPr="00877E26">
              <w:rPr>
                <w:rFonts w:ascii="Times New Roman" w:eastAsia="Times New Roman" w:hAnsi="Times New Roman" w:cs="Times New Roman"/>
                <w:b/>
                <w:i/>
                <w:color w:val="000000" w:themeColor="text1"/>
                <w:sz w:val="24"/>
                <w:szCs w:val="24"/>
                <w:lang w:val="bg-BG" w:eastAsia="bg-BG"/>
              </w:rPr>
              <w:t>СНД</w:t>
            </w:r>
            <w:r w:rsidRPr="00877E26">
              <w:rPr>
                <w:rFonts w:ascii="Times New Roman" w:eastAsia="Times New Roman" w:hAnsi="Times New Roman" w:cs="Times New Roman"/>
                <w:b/>
                <w:i/>
                <w:color w:val="000000" w:themeColor="text1"/>
                <w:sz w:val="24"/>
                <w:szCs w:val="24"/>
                <w:lang w:val="bg-BG" w:eastAsia="bg-BG"/>
              </w:rPr>
              <w:t>)</w:t>
            </w:r>
          </w:p>
          <w:p w14:paraId="433A0781" w14:textId="02E5FBEF" w:rsidR="007F7109" w:rsidRPr="00877E26" w:rsidRDefault="000D761E" w:rsidP="00513CC5">
            <w:pPr>
              <w:spacing w:after="0" w:line="360" w:lineRule="auto"/>
              <w:jc w:val="right"/>
              <w:rPr>
                <w:rFonts w:ascii="Times New Roman" w:eastAsia="Times New Roman" w:hAnsi="Times New Roman" w:cs="Times New Roman"/>
                <w:b/>
                <w:i/>
                <w:color w:val="000000" w:themeColor="text1"/>
                <w:sz w:val="24"/>
                <w:szCs w:val="24"/>
                <w:lang w:val="bg-BG" w:eastAsia="bg-BG"/>
              </w:rPr>
            </w:pPr>
            <w:r>
              <w:rPr>
                <w:i/>
                <w:iCs/>
                <w:color w:val="000000"/>
                <w:lang w:val="bg-BG"/>
              </w:rPr>
              <w:pict w14:anchorId="05254C1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Microsoft Office Signature Line..." style="width:191.25pt;height:96pt">
                  <v:imagedata r:id="rId8" o:title=""/>
                  <o:lock v:ext="edit" ungrouping="t" rotation="t" cropping="t" verticies="t" text="t" grouping="t"/>
                  <o:signatureline v:ext="edit" id="{086A363D-41BE-4BBC-99EF-A82BA34A19D4}" provid="{00000000-0000-0000-0000-000000000000}" issignatureline="t"/>
                </v:shape>
              </w:pict>
            </w:r>
            <w:r w:rsidR="007F7109" w:rsidRPr="00877E26">
              <w:rPr>
                <w:rFonts w:ascii="Times New Roman" w:eastAsia="Times New Roman" w:hAnsi="Times New Roman" w:cs="Times New Roman"/>
                <w:b/>
                <w:i/>
                <w:color w:val="000000" w:themeColor="text1"/>
                <w:sz w:val="24"/>
                <w:szCs w:val="24"/>
                <w:lang w:val="bg-BG" w:eastAsia="bg-BG"/>
              </w:rPr>
              <w:t xml:space="preserve"> </w:t>
            </w:r>
          </w:p>
        </w:tc>
      </w:tr>
      <w:tr w:rsidR="007F7109" w:rsidRPr="00877E26" w14:paraId="4CC84D24" w14:textId="77777777" w:rsidTr="001F4310">
        <w:trPr>
          <w:gridAfter w:val="1"/>
          <w:wAfter w:w="809" w:type="dxa"/>
          <w:trHeight w:val="441"/>
        </w:trPr>
        <w:tc>
          <w:tcPr>
            <w:tcW w:w="4015" w:type="dxa"/>
            <w:shd w:val="clear" w:color="auto" w:fill="auto"/>
          </w:tcPr>
          <w:p w14:paraId="166F742B" w14:textId="73D3DD40" w:rsidR="007F7109" w:rsidRPr="00877E26" w:rsidRDefault="00A724F0" w:rsidP="001F4310">
            <w:pPr>
              <w:spacing w:after="0" w:line="240" w:lineRule="auto"/>
              <w:rPr>
                <w:rFonts w:ascii="Times New Roman" w:eastAsia="Times New Roman" w:hAnsi="Times New Roman" w:cs="Times New Roman"/>
                <w:b/>
                <w:i/>
                <w:color w:val="000000" w:themeColor="text1"/>
                <w:sz w:val="24"/>
                <w:szCs w:val="24"/>
                <w:lang w:val="bg-BG" w:eastAsia="bg-BG"/>
              </w:rPr>
            </w:pPr>
            <w:r w:rsidRPr="00877E26">
              <w:rPr>
                <w:rFonts w:ascii="Times New Roman" w:eastAsia="Times New Roman" w:hAnsi="Times New Roman" w:cs="Times New Roman"/>
                <w:b/>
                <w:i/>
                <w:color w:val="000000" w:themeColor="text1"/>
                <w:sz w:val="24"/>
                <w:szCs w:val="24"/>
                <w:lang w:val="bg-BG" w:eastAsia="bg-BG"/>
              </w:rPr>
              <w:t>КП</w:t>
            </w:r>
            <w:r w:rsidR="007F7109" w:rsidRPr="00877E26">
              <w:rPr>
                <w:rFonts w:ascii="Times New Roman" w:eastAsia="Times New Roman" w:hAnsi="Times New Roman" w:cs="Times New Roman"/>
                <w:b/>
                <w:i/>
                <w:color w:val="000000" w:themeColor="text1"/>
                <w:sz w:val="24"/>
                <w:szCs w:val="24"/>
                <w:lang w:val="bg-BG" w:eastAsia="bg-BG"/>
              </w:rPr>
              <w:t>:</w:t>
            </w:r>
          </w:p>
        </w:tc>
      </w:tr>
      <w:tr w:rsidR="007F7109" w:rsidRPr="00877E26" w14:paraId="6CE61C09" w14:textId="77777777" w:rsidTr="001F4310">
        <w:trPr>
          <w:gridAfter w:val="1"/>
          <w:wAfter w:w="809" w:type="dxa"/>
          <w:trHeight w:val="608"/>
        </w:trPr>
        <w:tc>
          <w:tcPr>
            <w:tcW w:w="4015" w:type="dxa"/>
            <w:shd w:val="clear" w:color="auto" w:fill="auto"/>
          </w:tcPr>
          <w:p w14:paraId="3B444EC5" w14:textId="77777777" w:rsidR="007F7109" w:rsidRPr="00877E26" w:rsidRDefault="007F7109" w:rsidP="001F4310">
            <w:pPr>
              <w:spacing w:after="0" w:line="360" w:lineRule="auto"/>
              <w:rPr>
                <w:rFonts w:ascii="Times New Roman" w:eastAsia="Times New Roman" w:hAnsi="Times New Roman" w:cs="Times New Roman"/>
                <w:b/>
                <w:i/>
                <w:color w:val="000000" w:themeColor="text1"/>
                <w:sz w:val="24"/>
                <w:szCs w:val="24"/>
                <w:lang w:val="bg-BG" w:eastAsia="bg-BG"/>
              </w:rPr>
            </w:pPr>
            <w:r w:rsidRPr="00877E26">
              <w:rPr>
                <w:rFonts w:ascii="Times New Roman" w:eastAsia="Times New Roman" w:hAnsi="Times New Roman" w:cs="Times New Roman"/>
                <w:b/>
                <w:i/>
                <w:color w:val="000000" w:themeColor="text1"/>
                <w:sz w:val="24"/>
                <w:szCs w:val="24"/>
                <w:lang w:val="bg-BG" w:eastAsia="bg-BG"/>
              </w:rPr>
              <w:t>……………………………..</w:t>
            </w:r>
          </w:p>
          <w:p w14:paraId="468EBC99" w14:textId="21DBC388" w:rsidR="007F7109" w:rsidRPr="00877E26" w:rsidRDefault="007F7109" w:rsidP="00A724F0">
            <w:pPr>
              <w:spacing w:after="0" w:line="360" w:lineRule="auto"/>
              <w:rPr>
                <w:rFonts w:ascii="Times New Roman" w:eastAsia="Times New Roman" w:hAnsi="Times New Roman" w:cs="Times New Roman"/>
                <w:b/>
                <w:i/>
                <w:color w:val="000000" w:themeColor="text1"/>
                <w:sz w:val="24"/>
                <w:szCs w:val="24"/>
                <w:lang w:val="bg-BG" w:eastAsia="bg-BG"/>
              </w:rPr>
            </w:pPr>
            <w:r w:rsidRPr="00877E26">
              <w:rPr>
                <w:rFonts w:ascii="Times New Roman" w:eastAsia="Times New Roman" w:hAnsi="Times New Roman" w:cs="Times New Roman"/>
                <w:b/>
                <w:i/>
                <w:color w:val="000000" w:themeColor="text1"/>
                <w:sz w:val="24"/>
                <w:szCs w:val="24"/>
                <w:lang w:val="bg-BG" w:eastAsia="bg-BG"/>
              </w:rPr>
              <w:t xml:space="preserve">(име на Ръководителя/ представителя на </w:t>
            </w:r>
            <w:r w:rsidR="00A724F0" w:rsidRPr="00877E26">
              <w:rPr>
                <w:rFonts w:ascii="Times New Roman" w:eastAsia="Times New Roman" w:hAnsi="Times New Roman" w:cs="Times New Roman"/>
                <w:b/>
                <w:i/>
                <w:color w:val="000000" w:themeColor="text1"/>
                <w:sz w:val="24"/>
                <w:szCs w:val="24"/>
                <w:lang w:val="bg-BG" w:eastAsia="bg-BG"/>
              </w:rPr>
              <w:t>КП</w:t>
            </w:r>
            <w:r w:rsidRPr="00877E26">
              <w:rPr>
                <w:rFonts w:ascii="Times New Roman" w:eastAsia="Times New Roman" w:hAnsi="Times New Roman" w:cs="Times New Roman"/>
                <w:b/>
                <w:i/>
                <w:color w:val="000000" w:themeColor="text1"/>
                <w:sz w:val="24"/>
                <w:szCs w:val="24"/>
                <w:lang w:val="bg-BG" w:eastAsia="bg-BG"/>
              </w:rPr>
              <w:t>)</w:t>
            </w:r>
          </w:p>
        </w:tc>
      </w:tr>
    </w:tbl>
    <w:p w14:paraId="52CE7908" w14:textId="71CAC350" w:rsidR="00F35A04" w:rsidRPr="00877E26" w:rsidRDefault="000D761E" w:rsidP="00513CC5">
      <w:pPr>
        <w:spacing w:line="360" w:lineRule="auto"/>
        <w:ind w:right="1134"/>
        <w:jc w:val="right"/>
        <w:rPr>
          <w:rFonts w:ascii="Times New Roman" w:hAnsi="Times New Roman" w:cs="Times New Roman"/>
          <w:sz w:val="24"/>
          <w:szCs w:val="24"/>
          <w:lang w:val="bg-BG"/>
        </w:rPr>
      </w:pPr>
      <w:r>
        <w:rPr>
          <w:i/>
          <w:iCs/>
          <w:color w:val="000000"/>
          <w:lang w:val="bg-BG"/>
        </w:rPr>
        <w:pict w14:anchorId="0CF6C406">
          <v:shape id="_x0000_i1026" type="#_x0000_t75" alt="Microsoft Office Signature Line..." style="width:191.25pt;height:96pt">
            <v:imagedata r:id="rId9" o:title=""/>
            <o:lock v:ext="edit" ungrouping="t" rotation="t" cropping="t" verticies="t" text="t" grouping="t"/>
            <o:signatureline v:ext="edit" id="{F47B1461-FA6E-4DD4-A278-CFC682A14DE2}" provid="{00000000-0000-0000-0000-000000000000}" issignatureline="t"/>
          </v:shape>
        </w:pict>
      </w:r>
    </w:p>
    <w:sectPr w:rsidR="00F35A04" w:rsidRPr="00877E26" w:rsidSect="003B061F">
      <w:headerReference w:type="even" r:id="rId10"/>
      <w:headerReference w:type="default" r:id="rId11"/>
      <w:footerReference w:type="even" r:id="rId12"/>
      <w:footerReference w:type="default" r:id="rId13"/>
      <w:headerReference w:type="first" r:id="rId14"/>
      <w:footerReference w:type="first" r:id="rId15"/>
      <w:pgSz w:w="12240" w:h="15840"/>
      <w:pgMar w:top="1417" w:right="1325" w:bottom="1135" w:left="1417" w:header="720" w:footer="0" w:gutter="0"/>
      <w:pgBorders w:offsetFrom="page">
        <w:top w:val="single" w:sz="4" w:space="24" w:color="auto"/>
        <w:left w:val="single" w:sz="4" w:space="24" w:color="auto"/>
        <w:bottom w:val="single" w:sz="4" w:space="24" w:color="auto"/>
        <w:right w:val="single" w:sz="4" w:space="24" w:color="auto"/>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3225356" w14:textId="77777777" w:rsidR="00F20E3D" w:rsidRDefault="00F20E3D">
      <w:pPr>
        <w:spacing w:after="0" w:line="240" w:lineRule="auto"/>
      </w:pPr>
      <w:r>
        <w:separator/>
      </w:r>
    </w:p>
  </w:endnote>
  <w:endnote w:type="continuationSeparator" w:id="0">
    <w:p w14:paraId="2EC8F5C7" w14:textId="77777777" w:rsidR="00F20E3D" w:rsidRDefault="00F20E3D">
      <w:pPr>
        <w:spacing w:after="0" w:line="240" w:lineRule="auto"/>
      </w:pPr>
      <w:r>
        <w:continuationSeparator/>
      </w:r>
    </w:p>
  </w:endnote>
  <w:endnote w:type="continuationNotice" w:id="1">
    <w:p w14:paraId="30FAB796" w14:textId="77777777" w:rsidR="00F20E3D" w:rsidRDefault="00F20E3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CC"/>
    <w:family w:val="swiss"/>
    <w:pitch w:val="variable"/>
    <w:sig w:usb0="E1002EFF" w:usb1="C000605B" w:usb2="00000029" w:usb3="00000000" w:csb0="000101FF" w:csb1="00000000"/>
  </w:font>
  <w:font w:name="Univers">
    <w:altName w:val="Arial"/>
    <w:charset w:val="00"/>
    <w:family w:val="swiss"/>
    <w:pitch w:val="variable"/>
    <w:sig w:usb0="00000003" w:usb1="00000000" w:usb2="00000000" w:usb3="00000000" w:csb0="00000001" w:csb1="00000000"/>
  </w:font>
  <w:font w:name="EUAlbertina">
    <w:altName w:val="Times New Roman"/>
    <w:panose1 w:val="00000000000000000000"/>
    <w:charset w:val="CC"/>
    <w:family w:val="roman"/>
    <w:notTrueType/>
    <w:pitch w:val="default"/>
    <w:sig w:usb0="00000001" w:usb1="00000000" w:usb2="00000000" w:usb3="00000000" w:csb0="00000005"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D3325E" w14:textId="77777777" w:rsidR="00513CC5" w:rsidRDefault="00513CC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cs="Times New Roman"/>
        <w:b/>
        <w:sz w:val="18"/>
        <w:szCs w:val="18"/>
      </w:rPr>
      <w:id w:val="-299460558"/>
      <w:docPartObj>
        <w:docPartGallery w:val="Page Numbers (Bottom of Page)"/>
        <w:docPartUnique/>
      </w:docPartObj>
    </w:sdtPr>
    <w:sdtEndPr>
      <w:rPr>
        <w:noProof/>
      </w:rPr>
    </w:sdtEndPr>
    <w:sdtContent>
      <w:p w14:paraId="18B77B03" w14:textId="77777777" w:rsidR="001F4310" w:rsidRPr="00E80E41" w:rsidRDefault="001F4310" w:rsidP="00E80E41">
        <w:pPr>
          <w:spacing w:after="0"/>
          <w:rPr>
            <w:rFonts w:ascii="Times New Roman" w:hAnsi="Times New Roman" w:cs="Times New Roman"/>
            <w:b/>
            <w:sz w:val="18"/>
            <w:szCs w:val="18"/>
            <w:lang w:val="bg-BG"/>
          </w:rPr>
        </w:pPr>
      </w:p>
      <w:p w14:paraId="51F6DA5C" w14:textId="77777777" w:rsidR="001F4310" w:rsidRPr="00BF57DE" w:rsidRDefault="001F4310" w:rsidP="00E80E41">
        <w:pPr>
          <w:spacing w:after="0"/>
          <w:jc w:val="center"/>
          <w:rPr>
            <w:rFonts w:ascii="Times New Roman" w:hAnsi="Times New Roman" w:cs="Times New Roman"/>
            <w:b/>
            <w:sz w:val="18"/>
            <w:szCs w:val="18"/>
          </w:rPr>
        </w:pPr>
      </w:p>
      <w:p w14:paraId="0623E513" w14:textId="1A44A527" w:rsidR="001F4310" w:rsidRPr="00BC6F35" w:rsidRDefault="001F4310" w:rsidP="00E80E41">
        <w:pPr>
          <w:jc w:val="center"/>
          <w:rPr>
            <w:rFonts w:ascii="Times New Roman" w:hAnsi="Times New Roman" w:cs="Times New Roman"/>
            <w:b/>
            <w:sz w:val="18"/>
            <w:szCs w:val="18"/>
          </w:rPr>
        </w:pPr>
        <w:r w:rsidRPr="00BF57DE">
          <w:rPr>
            <w:rFonts w:ascii="Times New Roman" w:hAnsi="Times New Roman" w:cs="Times New Roman"/>
            <w:b/>
            <w:sz w:val="18"/>
            <w:szCs w:val="18"/>
          </w:rPr>
          <w:fldChar w:fldCharType="begin"/>
        </w:r>
        <w:r w:rsidRPr="00BF57DE">
          <w:rPr>
            <w:rFonts w:ascii="Times New Roman" w:hAnsi="Times New Roman" w:cs="Times New Roman"/>
            <w:b/>
            <w:sz w:val="18"/>
            <w:szCs w:val="18"/>
          </w:rPr>
          <w:instrText xml:space="preserve"> PAGE   \* MERGEFORMAT </w:instrText>
        </w:r>
        <w:r w:rsidRPr="00BF57DE">
          <w:rPr>
            <w:rFonts w:ascii="Times New Roman" w:hAnsi="Times New Roman" w:cs="Times New Roman"/>
            <w:b/>
            <w:sz w:val="18"/>
            <w:szCs w:val="18"/>
          </w:rPr>
          <w:fldChar w:fldCharType="separate"/>
        </w:r>
        <w:r w:rsidR="00396CCE">
          <w:rPr>
            <w:rFonts w:ascii="Times New Roman" w:hAnsi="Times New Roman" w:cs="Times New Roman"/>
            <w:b/>
            <w:noProof/>
            <w:sz w:val="18"/>
            <w:szCs w:val="18"/>
          </w:rPr>
          <w:t>4</w:t>
        </w:r>
        <w:r w:rsidRPr="00BF57DE">
          <w:rPr>
            <w:rFonts w:ascii="Times New Roman" w:hAnsi="Times New Roman" w:cs="Times New Roman"/>
            <w:b/>
            <w:noProof/>
            <w:sz w:val="18"/>
            <w:szCs w:val="18"/>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46AE6E" w14:textId="77777777" w:rsidR="00513CC5" w:rsidRDefault="00513CC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D0EC213" w14:textId="77777777" w:rsidR="00F20E3D" w:rsidRDefault="00F20E3D">
      <w:pPr>
        <w:spacing w:after="0" w:line="240" w:lineRule="auto"/>
      </w:pPr>
      <w:r>
        <w:separator/>
      </w:r>
    </w:p>
  </w:footnote>
  <w:footnote w:type="continuationSeparator" w:id="0">
    <w:p w14:paraId="0E0422B2" w14:textId="77777777" w:rsidR="00F20E3D" w:rsidRDefault="00F20E3D">
      <w:pPr>
        <w:spacing w:after="0" w:line="240" w:lineRule="auto"/>
      </w:pPr>
      <w:r>
        <w:continuationSeparator/>
      </w:r>
    </w:p>
  </w:footnote>
  <w:footnote w:type="continuationNotice" w:id="1">
    <w:p w14:paraId="3B7A79F3" w14:textId="77777777" w:rsidR="00F20E3D" w:rsidRDefault="00F20E3D">
      <w:pPr>
        <w:spacing w:after="0" w:line="240" w:lineRule="auto"/>
      </w:pPr>
    </w:p>
  </w:footnote>
  <w:footnote w:id="2">
    <w:p w14:paraId="593D73B3" w14:textId="1C493443" w:rsidR="00D13521" w:rsidRDefault="00D13521">
      <w:pPr>
        <w:pStyle w:val="FootnoteText"/>
      </w:pPr>
      <w:r>
        <w:rPr>
          <w:rStyle w:val="FootnoteReference"/>
        </w:rPr>
        <w:footnoteRef/>
      </w:r>
      <w:r>
        <w:t xml:space="preserve"> </w:t>
      </w:r>
      <w:hyperlink r:id="rId1" w:history="1">
        <w:r w:rsidRPr="00D4435F">
          <w:rPr>
            <w:rStyle w:val="Hyperlink"/>
          </w:rPr>
          <w:t>https://eur-lex.europa.eu/legal-content/BG/TXT/PDF/?uri=CELEX:52021XC0218(01)&amp;from=BG</w:t>
        </w:r>
      </w:hyperlink>
    </w:p>
    <w:p w14:paraId="70BF7ED1" w14:textId="77777777" w:rsidR="00D13521" w:rsidRDefault="00D13521">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AA087E" w14:textId="77777777" w:rsidR="00513CC5" w:rsidRDefault="00513CC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7467BA" w14:textId="2E21278F" w:rsidR="001F4310" w:rsidRPr="00BC6F35" w:rsidRDefault="00B55363" w:rsidP="00513CC5">
    <w:pPr>
      <w:pBdr>
        <w:bottom w:val="single" w:sz="6" w:space="0" w:color="auto"/>
      </w:pBdr>
      <w:spacing w:after="120"/>
      <w:ind w:left="-284" w:right="-233"/>
      <w:jc w:val="center"/>
      <w:rPr>
        <w:rFonts w:ascii="Times New Roman" w:eastAsia="Times New Roman" w:hAnsi="Times New Roman" w:cs="Times New Roman"/>
        <w:sz w:val="24"/>
        <w:szCs w:val="24"/>
        <w:lang w:val="bg-BG" w:eastAsia="bg-BG"/>
      </w:rPr>
    </w:pPr>
    <w:r w:rsidRPr="00B55363">
      <w:rPr>
        <w:rFonts w:ascii="Calibri" w:eastAsia="Calibri" w:hAnsi="Calibri" w:cs="Times New Roman"/>
        <w:noProof/>
        <w:lang w:val="bg-BG" w:eastAsia="bg-BG"/>
      </w:rPr>
      <w:drawing>
        <wp:inline distT="0" distB="0" distL="0" distR="0" wp14:anchorId="52A1F9C6" wp14:editId="2AF8052F">
          <wp:extent cx="3805555" cy="962025"/>
          <wp:effectExtent l="0" t="0" r="4445" b="9525"/>
          <wp:docPr id="4" name="Picture 4" descr="C:\Users\S73E9~1.IVA\AppData\Local\Temp\Rar$DIa0.216\BG Финансирано от Европейския съюз_P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73E9~1.IVA\AppData\Local\Temp\Rar$DIa0.216\BG Финансирано от Европейския съюз_POS.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05555" cy="962025"/>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EA1F53" w14:textId="77777777" w:rsidR="00513CC5" w:rsidRDefault="00513C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9A6501"/>
    <w:multiLevelType w:val="hybridMultilevel"/>
    <w:tmpl w:val="4CC20708"/>
    <w:lvl w:ilvl="0" w:tplc="04090001">
      <w:start w:val="1"/>
      <w:numFmt w:val="bullet"/>
      <w:lvlText w:val=""/>
      <w:lvlJc w:val="left"/>
      <w:pPr>
        <w:ind w:left="1571" w:hanging="360"/>
      </w:pPr>
      <w:rPr>
        <w:rFonts w:ascii="Symbol" w:hAnsi="Symbol"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1" w15:restartNumberingAfterBreak="0">
    <w:nsid w:val="039D3FD5"/>
    <w:multiLevelType w:val="hybridMultilevel"/>
    <w:tmpl w:val="2F120B30"/>
    <w:lvl w:ilvl="0" w:tplc="A46E8A96">
      <w:numFmt w:val="bullet"/>
      <w:lvlText w:val="-"/>
      <w:lvlJc w:val="left"/>
      <w:pPr>
        <w:ind w:left="720" w:hanging="360"/>
      </w:pPr>
      <w:rPr>
        <w:rFonts w:ascii="Times New Roman" w:eastAsia="Times New Roman" w:hAnsi="Times New Roman" w:cs="Times New Roman" w:hint="default"/>
        <w:b w:val="0"/>
        <w:i/>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 w15:restartNumberingAfterBreak="0">
    <w:nsid w:val="09DD2534"/>
    <w:multiLevelType w:val="hybridMultilevel"/>
    <w:tmpl w:val="A306BE0A"/>
    <w:lvl w:ilvl="0" w:tplc="17BCE8E8">
      <w:start w:val="1"/>
      <w:numFmt w:val="decimal"/>
      <w:lvlText w:val="2.%1."/>
      <w:lvlJc w:val="left"/>
      <w:pPr>
        <w:tabs>
          <w:tab w:val="num" w:pos="1080"/>
        </w:tabs>
        <w:ind w:left="0" w:firstLine="0"/>
      </w:pPr>
      <w:rPr>
        <w:rFonts w:hint="default"/>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10FC555E"/>
    <w:multiLevelType w:val="hybridMultilevel"/>
    <w:tmpl w:val="62A00A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2C004C2"/>
    <w:multiLevelType w:val="hybridMultilevel"/>
    <w:tmpl w:val="49246BE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 w15:restartNumberingAfterBreak="0">
    <w:nsid w:val="185B21E0"/>
    <w:multiLevelType w:val="multilevel"/>
    <w:tmpl w:val="9030F832"/>
    <w:lvl w:ilvl="0">
      <w:start w:val="23"/>
      <w:numFmt w:val="decimal"/>
      <w:lvlText w:val="Чл.%1."/>
      <w:lvlJc w:val="left"/>
      <w:pPr>
        <w:ind w:left="786"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6" w15:restartNumberingAfterBreak="0">
    <w:nsid w:val="20B56EEA"/>
    <w:multiLevelType w:val="multilevel"/>
    <w:tmpl w:val="6E6A6128"/>
    <w:lvl w:ilvl="0">
      <w:start w:val="1"/>
      <w:numFmt w:val="decimal"/>
      <w:lvlText w:val="Чл.%1."/>
      <w:lvlJc w:val="left"/>
      <w:pPr>
        <w:ind w:left="644"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7" w15:restartNumberingAfterBreak="0">
    <w:nsid w:val="228574C8"/>
    <w:multiLevelType w:val="hybridMultilevel"/>
    <w:tmpl w:val="4DEE1274"/>
    <w:lvl w:ilvl="0" w:tplc="1D189930">
      <w:start w:val="1"/>
      <w:numFmt w:val="decimal"/>
      <w:lvlText w:val="1.%1."/>
      <w:lvlJc w:val="left"/>
      <w:pPr>
        <w:tabs>
          <w:tab w:val="num" w:pos="0"/>
        </w:tabs>
        <w:ind w:left="0" w:firstLine="0"/>
      </w:pPr>
      <w:rPr>
        <w:rFonts w:hint="default"/>
      </w:rPr>
    </w:lvl>
    <w:lvl w:ilvl="1" w:tplc="FFBA154C">
      <w:start w:val="1"/>
      <w:numFmt w:val="decimal"/>
      <w:lvlText w:val="1.%2."/>
      <w:lvlJc w:val="left"/>
      <w:pPr>
        <w:tabs>
          <w:tab w:val="num" w:pos="1080"/>
        </w:tabs>
        <w:ind w:left="0" w:firstLine="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24482412"/>
    <w:multiLevelType w:val="hybridMultilevel"/>
    <w:tmpl w:val="43E88E60"/>
    <w:lvl w:ilvl="0" w:tplc="E5CC5488">
      <w:start w:val="2"/>
      <w:numFmt w:val="bullet"/>
      <w:lvlText w:val="-"/>
      <w:lvlJc w:val="left"/>
      <w:pPr>
        <w:ind w:left="720" w:hanging="360"/>
      </w:pPr>
      <w:rPr>
        <w:rFonts w:ascii="Times New Roman" w:eastAsia="Times New Roman" w:hAnsi="Times New Roman" w:cs="Times New Roman" w:hint="default"/>
        <w:b/>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9" w15:restartNumberingAfterBreak="0">
    <w:nsid w:val="27715161"/>
    <w:multiLevelType w:val="multilevel"/>
    <w:tmpl w:val="6E6A6128"/>
    <w:lvl w:ilvl="0">
      <w:start w:val="1"/>
      <w:numFmt w:val="decimal"/>
      <w:lvlText w:val="Чл.%1."/>
      <w:lvlJc w:val="left"/>
      <w:pPr>
        <w:ind w:left="1637"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10" w15:restartNumberingAfterBreak="0">
    <w:nsid w:val="2966779A"/>
    <w:multiLevelType w:val="hybridMultilevel"/>
    <w:tmpl w:val="3D82FE2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2B756A93"/>
    <w:multiLevelType w:val="hybridMultilevel"/>
    <w:tmpl w:val="16342B16"/>
    <w:lvl w:ilvl="0" w:tplc="D4A095E6">
      <w:numFmt w:val="bullet"/>
      <w:lvlText w:val="-"/>
      <w:lvlJc w:val="left"/>
      <w:pPr>
        <w:ind w:left="927" w:hanging="360"/>
      </w:pPr>
      <w:rPr>
        <w:rFonts w:ascii="Times New Roman" w:eastAsia="Times New Roman" w:hAnsi="Times New Roman" w:cs="Times New Roman" w:hint="default"/>
      </w:rPr>
    </w:lvl>
    <w:lvl w:ilvl="1" w:tplc="04020003" w:tentative="1">
      <w:start w:val="1"/>
      <w:numFmt w:val="bullet"/>
      <w:lvlText w:val="o"/>
      <w:lvlJc w:val="left"/>
      <w:pPr>
        <w:ind w:left="1647" w:hanging="360"/>
      </w:pPr>
      <w:rPr>
        <w:rFonts w:ascii="Courier New" w:hAnsi="Courier New" w:cs="Courier New" w:hint="default"/>
      </w:rPr>
    </w:lvl>
    <w:lvl w:ilvl="2" w:tplc="04020005" w:tentative="1">
      <w:start w:val="1"/>
      <w:numFmt w:val="bullet"/>
      <w:lvlText w:val=""/>
      <w:lvlJc w:val="left"/>
      <w:pPr>
        <w:ind w:left="2367" w:hanging="360"/>
      </w:pPr>
      <w:rPr>
        <w:rFonts w:ascii="Wingdings" w:hAnsi="Wingdings" w:hint="default"/>
      </w:rPr>
    </w:lvl>
    <w:lvl w:ilvl="3" w:tplc="04020001" w:tentative="1">
      <w:start w:val="1"/>
      <w:numFmt w:val="bullet"/>
      <w:lvlText w:val=""/>
      <w:lvlJc w:val="left"/>
      <w:pPr>
        <w:ind w:left="3087" w:hanging="360"/>
      </w:pPr>
      <w:rPr>
        <w:rFonts w:ascii="Symbol" w:hAnsi="Symbol" w:hint="default"/>
      </w:rPr>
    </w:lvl>
    <w:lvl w:ilvl="4" w:tplc="04020003" w:tentative="1">
      <w:start w:val="1"/>
      <w:numFmt w:val="bullet"/>
      <w:lvlText w:val="o"/>
      <w:lvlJc w:val="left"/>
      <w:pPr>
        <w:ind w:left="3807" w:hanging="360"/>
      </w:pPr>
      <w:rPr>
        <w:rFonts w:ascii="Courier New" w:hAnsi="Courier New" w:cs="Courier New" w:hint="default"/>
      </w:rPr>
    </w:lvl>
    <w:lvl w:ilvl="5" w:tplc="04020005" w:tentative="1">
      <w:start w:val="1"/>
      <w:numFmt w:val="bullet"/>
      <w:lvlText w:val=""/>
      <w:lvlJc w:val="left"/>
      <w:pPr>
        <w:ind w:left="4527" w:hanging="360"/>
      </w:pPr>
      <w:rPr>
        <w:rFonts w:ascii="Wingdings" w:hAnsi="Wingdings" w:hint="default"/>
      </w:rPr>
    </w:lvl>
    <w:lvl w:ilvl="6" w:tplc="04020001" w:tentative="1">
      <w:start w:val="1"/>
      <w:numFmt w:val="bullet"/>
      <w:lvlText w:val=""/>
      <w:lvlJc w:val="left"/>
      <w:pPr>
        <w:ind w:left="5247" w:hanging="360"/>
      </w:pPr>
      <w:rPr>
        <w:rFonts w:ascii="Symbol" w:hAnsi="Symbol" w:hint="default"/>
      </w:rPr>
    </w:lvl>
    <w:lvl w:ilvl="7" w:tplc="04020003" w:tentative="1">
      <w:start w:val="1"/>
      <w:numFmt w:val="bullet"/>
      <w:lvlText w:val="o"/>
      <w:lvlJc w:val="left"/>
      <w:pPr>
        <w:ind w:left="5967" w:hanging="360"/>
      </w:pPr>
      <w:rPr>
        <w:rFonts w:ascii="Courier New" w:hAnsi="Courier New" w:cs="Courier New" w:hint="default"/>
      </w:rPr>
    </w:lvl>
    <w:lvl w:ilvl="8" w:tplc="04020005" w:tentative="1">
      <w:start w:val="1"/>
      <w:numFmt w:val="bullet"/>
      <w:lvlText w:val=""/>
      <w:lvlJc w:val="left"/>
      <w:pPr>
        <w:ind w:left="6687" w:hanging="360"/>
      </w:pPr>
      <w:rPr>
        <w:rFonts w:ascii="Wingdings" w:hAnsi="Wingdings" w:hint="default"/>
      </w:rPr>
    </w:lvl>
  </w:abstractNum>
  <w:abstractNum w:abstractNumId="12" w15:restartNumberingAfterBreak="0">
    <w:nsid w:val="33876DCD"/>
    <w:multiLevelType w:val="hybridMultilevel"/>
    <w:tmpl w:val="B62C550E"/>
    <w:lvl w:ilvl="0" w:tplc="34FC089C">
      <w:start w:val="1"/>
      <w:numFmt w:val="decimal"/>
      <w:lvlText w:val="%1."/>
      <w:lvlJc w:val="left"/>
      <w:pPr>
        <w:tabs>
          <w:tab w:val="num" w:pos="1620"/>
        </w:tabs>
        <w:ind w:left="1620" w:hanging="900"/>
      </w:pPr>
      <w:rPr>
        <w:rFonts w:hint="default"/>
      </w:rPr>
    </w:lvl>
    <w:lvl w:ilvl="1" w:tplc="04020019" w:tentative="1">
      <w:start w:val="1"/>
      <w:numFmt w:val="lowerLetter"/>
      <w:lvlText w:val="%2."/>
      <w:lvlJc w:val="left"/>
      <w:pPr>
        <w:tabs>
          <w:tab w:val="num" w:pos="1800"/>
        </w:tabs>
        <w:ind w:left="1800" w:hanging="360"/>
      </w:pPr>
    </w:lvl>
    <w:lvl w:ilvl="2" w:tplc="0402001B" w:tentative="1">
      <w:start w:val="1"/>
      <w:numFmt w:val="lowerRoman"/>
      <w:lvlText w:val="%3."/>
      <w:lvlJc w:val="right"/>
      <w:pPr>
        <w:tabs>
          <w:tab w:val="num" w:pos="2520"/>
        </w:tabs>
        <w:ind w:left="2520" w:hanging="180"/>
      </w:pPr>
    </w:lvl>
    <w:lvl w:ilvl="3" w:tplc="0402000F" w:tentative="1">
      <w:start w:val="1"/>
      <w:numFmt w:val="decimal"/>
      <w:lvlText w:val="%4."/>
      <w:lvlJc w:val="left"/>
      <w:pPr>
        <w:tabs>
          <w:tab w:val="num" w:pos="3240"/>
        </w:tabs>
        <w:ind w:left="3240" w:hanging="360"/>
      </w:pPr>
    </w:lvl>
    <w:lvl w:ilvl="4" w:tplc="04020019" w:tentative="1">
      <w:start w:val="1"/>
      <w:numFmt w:val="lowerLetter"/>
      <w:lvlText w:val="%5."/>
      <w:lvlJc w:val="left"/>
      <w:pPr>
        <w:tabs>
          <w:tab w:val="num" w:pos="3960"/>
        </w:tabs>
        <w:ind w:left="3960" w:hanging="360"/>
      </w:pPr>
    </w:lvl>
    <w:lvl w:ilvl="5" w:tplc="0402001B" w:tentative="1">
      <w:start w:val="1"/>
      <w:numFmt w:val="lowerRoman"/>
      <w:lvlText w:val="%6."/>
      <w:lvlJc w:val="right"/>
      <w:pPr>
        <w:tabs>
          <w:tab w:val="num" w:pos="4680"/>
        </w:tabs>
        <w:ind w:left="4680" w:hanging="180"/>
      </w:pPr>
    </w:lvl>
    <w:lvl w:ilvl="6" w:tplc="0402000F" w:tentative="1">
      <w:start w:val="1"/>
      <w:numFmt w:val="decimal"/>
      <w:lvlText w:val="%7."/>
      <w:lvlJc w:val="left"/>
      <w:pPr>
        <w:tabs>
          <w:tab w:val="num" w:pos="5400"/>
        </w:tabs>
        <w:ind w:left="5400" w:hanging="360"/>
      </w:pPr>
    </w:lvl>
    <w:lvl w:ilvl="7" w:tplc="04020019" w:tentative="1">
      <w:start w:val="1"/>
      <w:numFmt w:val="lowerLetter"/>
      <w:lvlText w:val="%8."/>
      <w:lvlJc w:val="left"/>
      <w:pPr>
        <w:tabs>
          <w:tab w:val="num" w:pos="6120"/>
        </w:tabs>
        <w:ind w:left="6120" w:hanging="360"/>
      </w:pPr>
    </w:lvl>
    <w:lvl w:ilvl="8" w:tplc="0402001B" w:tentative="1">
      <w:start w:val="1"/>
      <w:numFmt w:val="lowerRoman"/>
      <w:lvlText w:val="%9."/>
      <w:lvlJc w:val="right"/>
      <w:pPr>
        <w:tabs>
          <w:tab w:val="num" w:pos="6840"/>
        </w:tabs>
        <w:ind w:left="6840" w:hanging="180"/>
      </w:pPr>
    </w:lvl>
  </w:abstractNum>
  <w:abstractNum w:abstractNumId="13" w15:restartNumberingAfterBreak="0">
    <w:nsid w:val="34304A16"/>
    <w:multiLevelType w:val="hybridMultilevel"/>
    <w:tmpl w:val="D3F4E55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4" w15:restartNumberingAfterBreak="0">
    <w:nsid w:val="376B553A"/>
    <w:multiLevelType w:val="hybridMultilevel"/>
    <w:tmpl w:val="1B561CEA"/>
    <w:lvl w:ilvl="0" w:tplc="37ECE688">
      <w:start w:val="1"/>
      <w:numFmt w:val="decimal"/>
      <w:lvlText w:val="Чл.%1."/>
      <w:lvlJc w:val="left"/>
      <w:pPr>
        <w:ind w:left="1440" w:hanging="360"/>
      </w:pPr>
      <w:rPr>
        <w:rFonts w:ascii="Times New Roman" w:hAnsi="Times New Roman" w:hint="default"/>
        <w:b/>
        <w:i w:val="0"/>
        <w:sz w:val="24"/>
      </w:rPr>
    </w:lvl>
    <w:lvl w:ilvl="1" w:tplc="37ECE688">
      <w:start w:val="1"/>
      <w:numFmt w:val="decimal"/>
      <w:lvlText w:val="Чл.%2."/>
      <w:lvlJc w:val="left"/>
      <w:pPr>
        <w:ind w:left="928" w:hanging="360"/>
      </w:pPr>
      <w:rPr>
        <w:rFonts w:ascii="Times New Roman" w:hAnsi="Times New Roman" w:hint="default"/>
        <w:b/>
        <w:i w:val="0"/>
        <w:sz w:val="24"/>
      </w:r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5" w15:restartNumberingAfterBreak="0">
    <w:nsid w:val="39ED093A"/>
    <w:multiLevelType w:val="hybridMultilevel"/>
    <w:tmpl w:val="2068B636"/>
    <w:lvl w:ilvl="0" w:tplc="932EF770">
      <w:start w:val="1"/>
      <w:numFmt w:val="decimal"/>
      <w:lvlText w:val="%1."/>
      <w:lvlJc w:val="left"/>
      <w:pPr>
        <w:tabs>
          <w:tab w:val="num" w:pos="1080"/>
        </w:tabs>
        <w:ind w:left="1080" w:hanging="360"/>
      </w:pPr>
      <w:rPr>
        <w:rFonts w:hint="default"/>
      </w:rPr>
    </w:lvl>
    <w:lvl w:ilvl="1" w:tplc="04020019" w:tentative="1">
      <w:start w:val="1"/>
      <w:numFmt w:val="lowerLetter"/>
      <w:lvlText w:val="%2."/>
      <w:lvlJc w:val="left"/>
      <w:pPr>
        <w:tabs>
          <w:tab w:val="num" w:pos="1800"/>
        </w:tabs>
        <w:ind w:left="1800" w:hanging="360"/>
      </w:pPr>
    </w:lvl>
    <w:lvl w:ilvl="2" w:tplc="0402001B" w:tentative="1">
      <w:start w:val="1"/>
      <w:numFmt w:val="lowerRoman"/>
      <w:lvlText w:val="%3."/>
      <w:lvlJc w:val="right"/>
      <w:pPr>
        <w:tabs>
          <w:tab w:val="num" w:pos="2520"/>
        </w:tabs>
        <w:ind w:left="2520" w:hanging="180"/>
      </w:pPr>
    </w:lvl>
    <w:lvl w:ilvl="3" w:tplc="0402000F" w:tentative="1">
      <w:start w:val="1"/>
      <w:numFmt w:val="decimal"/>
      <w:lvlText w:val="%4."/>
      <w:lvlJc w:val="left"/>
      <w:pPr>
        <w:tabs>
          <w:tab w:val="num" w:pos="3240"/>
        </w:tabs>
        <w:ind w:left="3240" w:hanging="360"/>
      </w:pPr>
    </w:lvl>
    <w:lvl w:ilvl="4" w:tplc="04020019" w:tentative="1">
      <w:start w:val="1"/>
      <w:numFmt w:val="lowerLetter"/>
      <w:lvlText w:val="%5."/>
      <w:lvlJc w:val="left"/>
      <w:pPr>
        <w:tabs>
          <w:tab w:val="num" w:pos="3960"/>
        </w:tabs>
        <w:ind w:left="3960" w:hanging="360"/>
      </w:pPr>
    </w:lvl>
    <w:lvl w:ilvl="5" w:tplc="0402001B" w:tentative="1">
      <w:start w:val="1"/>
      <w:numFmt w:val="lowerRoman"/>
      <w:lvlText w:val="%6."/>
      <w:lvlJc w:val="right"/>
      <w:pPr>
        <w:tabs>
          <w:tab w:val="num" w:pos="4680"/>
        </w:tabs>
        <w:ind w:left="4680" w:hanging="180"/>
      </w:pPr>
    </w:lvl>
    <w:lvl w:ilvl="6" w:tplc="0402000F" w:tentative="1">
      <w:start w:val="1"/>
      <w:numFmt w:val="decimal"/>
      <w:lvlText w:val="%7."/>
      <w:lvlJc w:val="left"/>
      <w:pPr>
        <w:tabs>
          <w:tab w:val="num" w:pos="5400"/>
        </w:tabs>
        <w:ind w:left="5400" w:hanging="360"/>
      </w:pPr>
    </w:lvl>
    <w:lvl w:ilvl="7" w:tplc="04020019" w:tentative="1">
      <w:start w:val="1"/>
      <w:numFmt w:val="lowerLetter"/>
      <w:lvlText w:val="%8."/>
      <w:lvlJc w:val="left"/>
      <w:pPr>
        <w:tabs>
          <w:tab w:val="num" w:pos="6120"/>
        </w:tabs>
        <w:ind w:left="6120" w:hanging="360"/>
      </w:pPr>
    </w:lvl>
    <w:lvl w:ilvl="8" w:tplc="0402001B" w:tentative="1">
      <w:start w:val="1"/>
      <w:numFmt w:val="lowerRoman"/>
      <w:lvlText w:val="%9."/>
      <w:lvlJc w:val="right"/>
      <w:pPr>
        <w:tabs>
          <w:tab w:val="num" w:pos="6840"/>
        </w:tabs>
        <w:ind w:left="6840" w:hanging="180"/>
      </w:pPr>
    </w:lvl>
  </w:abstractNum>
  <w:abstractNum w:abstractNumId="16" w15:restartNumberingAfterBreak="0">
    <w:nsid w:val="424347D7"/>
    <w:multiLevelType w:val="multilevel"/>
    <w:tmpl w:val="6E6A6128"/>
    <w:lvl w:ilvl="0">
      <w:start w:val="1"/>
      <w:numFmt w:val="decimal"/>
      <w:lvlText w:val="Чл.%1."/>
      <w:lvlJc w:val="left"/>
      <w:pPr>
        <w:ind w:left="1637"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17" w15:restartNumberingAfterBreak="0">
    <w:nsid w:val="43F67783"/>
    <w:multiLevelType w:val="hybridMultilevel"/>
    <w:tmpl w:val="E028E336"/>
    <w:lvl w:ilvl="0" w:tplc="D94CE0C8">
      <w:start w:val="1"/>
      <w:numFmt w:val="decimal"/>
      <w:lvlText w:val="%1."/>
      <w:lvlJc w:val="left"/>
      <w:pPr>
        <w:ind w:left="1069" w:hanging="360"/>
      </w:pPr>
      <w:rPr>
        <w:rFonts w:hint="default"/>
      </w:rPr>
    </w:lvl>
    <w:lvl w:ilvl="1" w:tplc="04020019" w:tentative="1">
      <w:start w:val="1"/>
      <w:numFmt w:val="lowerLetter"/>
      <w:lvlText w:val="%2."/>
      <w:lvlJc w:val="left"/>
      <w:pPr>
        <w:ind w:left="1789" w:hanging="360"/>
      </w:pPr>
    </w:lvl>
    <w:lvl w:ilvl="2" w:tplc="0402001B" w:tentative="1">
      <w:start w:val="1"/>
      <w:numFmt w:val="lowerRoman"/>
      <w:lvlText w:val="%3."/>
      <w:lvlJc w:val="right"/>
      <w:pPr>
        <w:ind w:left="2509" w:hanging="180"/>
      </w:pPr>
    </w:lvl>
    <w:lvl w:ilvl="3" w:tplc="0402000F" w:tentative="1">
      <w:start w:val="1"/>
      <w:numFmt w:val="decimal"/>
      <w:lvlText w:val="%4."/>
      <w:lvlJc w:val="left"/>
      <w:pPr>
        <w:ind w:left="3229" w:hanging="360"/>
      </w:pPr>
    </w:lvl>
    <w:lvl w:ilvl="4" w:tplc="04020019" w:tentative="1">
      <w:start w:val="1"/>
      <w:numFmt w:val="lowerLetter"/>
      <w:lvlText w:val="%5."/>
      <w:lvlJc w:val="left"/>
      <w:pPr>
        <w:ind w:left="3949" w:hanging="360"/>
      </w:pPr>
    </w:lvl>
    <w:lvl w:ilvl="5" w:tplc="0402001B" w:tentative="1">
      <w:start w:val="1"/>
      <w:numFmt w:val="lowerRoman"/>
      <w:lvlText w:val="%6."/>
      <w:lvlJc w:val="right"/>
      <w:pPr>
        <w:ind w:left="4669" w:hanging="180"/>
      </w:pPr>
    </w:lvl>
    <w:lvl w:ilvl="6" w:tplc="0402000F" w:tentative="1">
      <w:start w:val="1"/>
      <w:numFmt w:val="decimal"/>
      <w:lvlText w:val="%7."/>
      <w:lvlJc w:val="left"/>
      <w:pPr>
        <w:ind w:left="5389" w:hanging="360"/>
      </w:pPr>
    </w:lvl>
    <w:lvl w:ilvl="7" w:tplc="04020019" w:tentative="1">
      <w:start w:val="1"/>
      <w:numFmt w:val="lowerLetter"/>
      <w:lvlText w:val="%8."/>
      <w:lvlJc w:val="left"/>
      <w:pPr>
        <w:ind w:left="6109" w:hanging="360"/>
      </w:pPr>
    </w:lvl>
    <w:lvl w:ilvl="8" w:tplc="0402001B" w:tentative="1">
      <w:start w:val="1"/>
      <w:numFmt w:val="lowerRoman"/>
      <w:lvlText w:val="%9."/>
      <w:lvlJc w:val="right"/>
      <w:pPr>
        <w:ind w:left="6829" w:hanging="180"/>
      </w:pPr>
    </w:lvl>
  </w:abstractNum>
  <w:abstractNum w:abstractNumId="18" w15:restartNumberingAfterBreak="0">
    <w:nsid w:val="46F744B1"/>
    <w:multiLevelType w:val="hybridMultilevel"/>
    <w:tmpl w:val="02EEC7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80E142E"/>
    <w:multiLevelType w:val="hybridMultilevel"/>
    <w:tmpl w:val="9830000E"/>
    <w:lvl w:ilvl="0" w:tplc="F37CA5C2">
      <w:start w:val="1"/>
      <w:numFmt w:val="decimal"/>
      <w:lvlText w:val="8.%1."/>
      <w:lvlJc w:val="left"/>
      <w:pPr>
        <w:tabs>
          <w:tab w:val="num" w:pos="1080"/>
        </w:tabs>
        <w:ind w:left="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48966280"/>
    <w:multiLevelType w:val="hybridMultilevel"/>
    <w:tmpl w:val="2CD2E85E"/>
    <w:lvl w:ilvl="0" w:tplc="F21CBCDA">
      <w:start w:val="1"/>
      <w:numFmt w:val="decimal"/>
      <w:lvlText w:val="5.%1."/>
      <w:lvlJc w:val="left"/>
      <w:pPr>
        <w:tabs>
          <w:tab w:val="num" w:pos="1080"/>
        </w:tabs>
        <w:ind w:left="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EC6534E"/>
    <w:multiLevelType w:val="multilevel"/>
    <w:tmpl w:val="35CEA280"/>
    <w:lvl w:ilvl="0">
      <w:start w:val="34"/>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54A76169"/>
    <w:multiLevelType w:val="multilevel"/>
    <w:tmpl w:val="8AC0640C"/>
    <w:lvl w:ilvl="0">
      <w:start w:val="22"/>
      <w:numFmt w:val="decimal"/>
      <w:lvlText w:val="Чл.%1."/>
      <w:lvlJc w:val="left"/>
      <w:pPr>
        <w:ind w:left="644"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23" w15:restartNumberingAfterBreak="0">
    <w:nsid w:val="579B13BA"/>
    <w:multiLevelType w:val="hybridMultilevel"/>
    <w:tmpl w:val="FD1A980A"/>
    <w:lvl w:ilvl="0" w:tplc="049893C8">
      <w:start w:val="1"/>
      <w:numFmt w:val="decimal"/>
      <w:lvlText w:val="%1."/>
      <w:lvlJc w:val="left"/>
      <w:pPr>
        <w:ind w:left="1146" w:hanging="360"/>
      </w:pPr>
      <w:rPr>
        <w:rFonts w:hint="default"/>
      </w:rPr>
    </w:lvl>
    <w:lvl w:ilvl="1" w:tplc="04020019" w:tentative="1">
      <w:start w:val="1"/>
      <w:numFmt w:val="lowerLetter"/>
      <w:lvlText w:val="%2."/>
      <w:lvlJc w:val="left"/>
      <w:pPr>
        <w:ind w:left="1866" w:hanging="360"/>
      </w:pPr>
    </w:lvl>
    <w:lvl w:ilvl="2" w:tplc="0402001B" w:tentative="1">
      <w:start w:val="1"/>
      <w:numFmt w:val="lowerRoman"/>
      <w:lvlText w:val="%3."/>
      <w:lvlJc w:val="right"/>
      <w:pPr>
        <w:ind w:left="2586" w:hanging="180"/>
      </w:pPr>
    </w:lvl>
    <w:lvl w:ilvl="3" w:tplc="0402000F" w:tentative="1">
      <w:start w:val="1"/>
      <w:numFmt w:val="decimal"/>
      <w:lvlText w:val="%4."/>
      <w:lvlJc w:val="left"/>
      <w:pPr>
        <w:ind w:left="3306" w:hanging="360"/>
      </w:pPr>
    </w:lvl>
    <w:lvl w:ilvl="4" w:tplc="04020019" w:tentative="1">
      <w:start w:val="1"/>
      <w:numFmt w:val="lowerLetter"/>
      <w:lvlText w:val="%5."/>
      <w:lvlJc w:val="left"/>
      <w:pPr>
        <w:ind w:left="4026" w:hanging="360"/>
      </w:pPr>
    </w:lvl>
    <w:lvl w:ilvl="5" w:tplc="0402001B" w:tentative="1">
      <w:start w:val="1"/>
      <w:numFmt w:val="lowerRoman"/>
      <w:lvlText w:val="%6."/>
      <w:lvlJc w:val="right"/>
      <w:pPr>
        <w:ind w:left="4746" w:hanging="180"/>
      </w:pPr>
    </w:lvl>
    <w:lvl w:ilvl="6" w:tplc="0402000F" w:tentative="1">
      <w:start w:val="1"/>
      <w:numFmt w:val="decimal"/>
      <w:lvlText w:val="%7."/>
      <w:lvlJc w:val="left"/>
      <w:pPr>
        <w:ind w:left="5466" w:hanging="360"/>
      </w:pPr>
    </w:lvl>
    <w:lvl w:ilvl="7" w:tplc="04020019" w:tentative="1">
      <w:start w:val="1"/>
      <w:numFmt w:val="lowerLetter"/>
      <w:lvlText w:val="%8."/>
      <w:lvlJc w:val="left"/>
      <w:pPr>
        <w:ind w:left="6186" w:hanging="360"/>
      </w:pPr>
    </w:lvl>
    <w:lvl w:ilvl="8" w:tplc="0402001B" w:tentative="1">
      <w:start w:val="1"/>
      <w:numFmt w:val="lowerRoman"/>
      <w:lvlText w:val="%9."/>
      <w:lvlJc w:val="right"/>
      <w:pPr>
        <w:ind w:left="6906" w:hanging="180"/>
      </w:pPr>
    </w:lvl>
  </w:abstractNum>
  <w:abstractNum w:abstractNumId="24" w15:restartNumberingAfterBreak="0">
    <w:nsid w:val="5ACB64AB"/>
    <w:multiLevelType w:val="hybridMultilevel"/>
    <w:tmpl w:val="9642F8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F11474A"/>
    <w:multiLevelType w:val="multilevel"/>
    <w:tmpl w:val="6E6A6128"/>
    <w:lvl w:ilvl="0">
      <w:start w:val="1"/>
      <w:numFmt w:val="decimal"/>
      <w:lvlText w:val="Чл.%1."/>
      <w:lvlJc w:val="left"/>
      <w:pPr>
        <w:ind w:left="1637"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26" w15:restartNumberingAfterBreak="0">
    <w:nsid w:val="5F434A34"/>
    <w:multiLevelType w:val="hybridMultilevel"/>
    <w:tmpl w:val="424E02A2"/>
    <w:lvl w:ilvl="0" w:tplc="0402000F">
      <w:start w:val="1"/>
      <w:numFmt w:val="decimal"/>
      <w:lvlText w:val="%1."/>
      <w:lvlJc w:val="left"/>
      <w:pPr>
        <w:tabs>
          <w:tab w:val="num" w:pos="720"/>
        </w:tabs>
        <w:ind w:left="720" w:hanging="360"/>
      </w:pPr>
      <w:rPr>
        <w:rFonts w:hint="default"/>
      </w:rPr>
    </w:lvl>
    <w:lvl w:ilvl="1" w:tplc="0402000F">
      <w:start w:val="1"/>
      <w:numFmt w:val="decimal"/>
      <w:lvlText w:val="%2."/>
      <w:lvlJc w:val="left"/>
      <w:pPr>
        <w:tabs>
          <w:tab w:val="num" w:pos="786"/>
        </w:tabs>
        <w:ind w:left="786" w:hanging="360"/>
      </w:pPr>
      <w:rPr>
        <w:rFonts w:hint="default"/>
      </w:rPr>
    </w:lvl>
    <w:lvl w:ilvl="2" w:tplc="0402001B" w:tentative="1">
      <w:start w:val="1"/>
      <w:numFmt w:val="lowerRoman"/>
      <w:lvlText w:val="%3."/>
      <w:lvlJc w:val="right"/>
      <w:pPr>
        <w:tabs>
          <w:tab w:val="num" w:pos="2160"/>
        </w:tabs>
        <w:ind w:left="2160" w:hanging="180"/>
      </w:pPr>
    </w:lvl>
    <w:lvl w:ilvl="3" w:tplc="0402000F" w:tentative="1">
      <w:start w:val="1"/>
      <w:numFmt w:val="decimal"/>
      <w:lvlText w:val="%4."/>
      <w:lvlJc w:val="left"/>
      <w:pPr>
        <w:tabs>
          <w:tab w:val="num" w:pos="2880"/>
        </w:tabs>
        <w:ind w:left="2880" w:hanging="360"/>
      </w:pPr>
    </w:lvl>
    <w:lvl w:ilvl="4" w:tplc="04020019" w:tentative="1">
      <w:start w:val="1"/>
      <w:numFmt w:val="lowerLetter"/>
      <w:lvlText w:val="%5."/>
      <w:lvlJc w:val="left"/>
      <w:pPr>
        <w:tabs>
          <w:tab w:val="num" w:pos="3600"/>
        </w:tabs>
        <w:ind w:left="3600" w:hanging="360"/>
      </w:pPr>
    </w:lvl>
    <w:lvl w:ilvl="5" w:tplc="0402001B" w:tentative="1">
      <w:start w:val="1"/>
      <w:numFmt w:val="lowerRoman"/>
      <w:lvlText w:val="%6."/>
      <w:lvlJc w:val="right"/>
      <w:pPr>
        <w:tabs>
          <w:tab w:val="num" w:pos="4320"/>
        </w:tabs>
        <w:ind w:left="4320" w:hanging="180"/>
      </w:pPr>
    </w:lvl>
    <w:lvl w:ilvl="6" w:tplc="0402000F" w:tentative="1">
      <w:start w:val="1"/>
      <w:numFmt w:val="decimal"/>
      <w:lvlText w:val="%7."/>
      <w:lvlJc w:val="left"/>
      <w:pPr>
        <w:tabs>
          <w:tab w:val="num" w:pos="5040"/>
        </w:tabs>
        <w:ind w:left="5040" w:hanging="360"/>
      </w:pPr>
    </w:lvl>
    <w:lvl w:ilvl="7" w:tplc="04020019" w:tentative="1">
      <w:start w:val="1"/>
      <w:numFmt w:val="lowerLetter"/>
      <w:lvlText w:val="%8."/>
      <w:lvlJc w:val="left"/>
      <w:pPr>
        <w:tabs>
          <w:tab w:val="num" w:pos="5760"/>
        </w:tabs>
        <w:ind w:left="5760" w:hanging="360"/>
      </w:pPr>
    </w:lvl>
    <w:lvl w:ilvl="8" w:tplc="0402001B" w:tentative="1">
      <w:start w:val="1"/>
      <w:numFmt w:val="lowerRoman"/>
      <w:lvlText w:val="%9."/>
      <w:lvlJc w:val="right"/>
      <w:pPr>
        <w:tabs>
          <w:tab w:val="num" w:pos="6480"/>
        </w:tabs>
        <w:ind w:left="6480" w:hanging="180"/>
      </w:pPr>
    </w:lvl>
  </w:abstractNum>
  <w:abstractNum w:abstractNumId="27" w15:restartNumberingAfterBreak="0">
    <w:nsid w:val="62674E39"/>
    <w:multiLevelType w:val="multilevel"/>
    <w:tmpl w:val="6E6A6128"/>
    <w:lvl w:ilvl="0">
      <w:start w:val="1"/>
      <w:numFmt w:val="decimal"/>
      <w:lvlText w:val="Чл.%1."/>
      <w:lvlJc w:val="left"/>
      <w:pPr>
        <w:ind w:left="928"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28" w15:restartNumberingAfterBreak="0">
    <w:nsid w:val="63672260"/>
    <w:multiLevelType w:val="hybridMultilevel"/>
    <w:tmpl w:val="E184FFF8"/>
    <w:lvl w:ilvl="0" w:tplc="0264127E">
      <w:start w:val="1"/>
      <w:numFmt w:val="decimal"/>
      <w:lvlText w:val="6.%1."/>
      <w:lvlJc w:val="left"/>
      <w:pPr>
        <w:tabs>
          <w:tab w:val="num" w:pos="1080"/>
        </w:tabs>
        <w:ind w:left="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6A271B0F"/>
    <w:multiLevelType w:val="hybridMultilevel"/>
    <w:tmpl w:val="B9849596"/>
    <w:lvl w:ilvl="0" w:tplc="21ECC694">
      <w:start w:val="2"/>
      <w:numFmt w:val="bullet"/>
      <w:lvlText w:val="-"/>
      <w:lvlJc w:val="left"/>
      <w:pPr>
        <w:ind w:left="1428" w:hanging="360"/>
      </w:pPr>
      <w:rPr>
        <w:rFonts w:ascii="Times New Roman" w:eastAsia="Times New Roman" w:hAnsi="Times New Roman" w:cs="Times New Roman"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30" w15:restartNumberingAfterBreak="0">
    <w:nsid w:val="6AAE69AA"/>
    <w:multiLevelType w:val="multilevel"/>
    <w:tmpl w:val="6E6A6128"/>
    <w:lvl w:ilvl="0">
      <w:start w:val="1"/>
      <w:numFmt w:val="decimal"/>
      <w:lvlText w:val="Чл.%1."/>
      <w:lvlJc w:val="left"/>
      <w:pPr>
        <w:ind w:left="1637"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31" w15:restartNumberingAfterBreak="0">
    <w:nsid w:val="71C571A4"/>
    <w:multiLevelType w:val="multilevel"/>
    <w:tmpl w:val="6E6A6128"/>
    <w:lvl w:ilvl="0">
      <w:start w:val="1"/>
      <w:numFmt w:val="decimal"/>
      <w:lvlText w:val="Чл.%1."/>
      <w:lvlJc w:val="left"/>
      <w:pPr>
        <w:ind w:left="928"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32" w15:restartNumberingAfterBreak="0">
    <w:nsid w:val="71EE038B"/>
    <w:multiLevelType w:val="hybridMultilevel"/>
    <w:tmpl w:val="258CD182"/>
    <w:lvl w:ilvl="0" w:tplc="E7C4EBC8">
      <w:start w:val="20"/>
      <w:numFmt w:val="bullet"/>
      <w:lvlText w:val="-"/>
      <w:lvlJc w:val="left"/>
      <w:pPr>
        <w:ind w:left="1083" w:hanging="360"/>
      </w:pPr>
      <w:rPr>
        <w:rFonts w:ascii="Calibri" w:eastAsiaTheme="minorHAnsi" w:hAnsi="Calibri" w:cs="Calibri" w:hint="default"/>
      </w:rPr>
    </w:lvl>
    <w:lvl w:ilvl="1" w:tplc="04020003" w:tentative="1">
      <w:start w:val="1"/>
      <w:numFmt w:val="bullet"/>
      <w:lvlText w:val="o"/>
      <w:lvlJc w:val="left"/>
      <w:pPr>
        <w:ind w:left="1803" w:hanging="360"/>
      </w:pPr>
      <w:rPr>
        <w:rFonts w:ascii="Courier New" w:hAnsi="Courier New" w:cs="Courier New" w:hint="default"/>
      </w:rPr>
    </w:lvl>
    <w:lvl w:ilvl="2" w:tplc="04020005" w:tentative="1">
      <w:start w:val="1"/>
      <w:numFmt w:val="bullet"/>
      <w:lvlText w:val=""/>
      <w:lvlJc w:val="left"/>
      <w:pPr>
        <w:ind w:left="2523" w:hanging="360"/>
      </w:pPr>
      <w:rPr>
        <w:rFonts w:ascii="Wingdings" w:hAnsi="Wingdings" w:hint="default"/>
      </w:rPr>
    </w:lvl>
    <w:lvl w:ilvl="3" w:tplc="04020001" w:tentative="1">
      <w:start w:val="1"/>
      <w:numFmt w:val="bullet"/>
      <w:lvlText w:val=""/>
      <w:lvlJc w:val="left"/>
      <w:pPr>
        <w:ind w:left="3243" w:hanging="360"/>
      </w:pPr>
      <w:rPr>
        <w:rFonts w:ascii="Symbol" w:hAnsi="Symbol" w:hint="default"/>
      </w:rPr>
    </w:lvl>
    <w:lvl w:ilvl="4" w:tplc="04020003" w:tentative="1">
      <w:start w:val="1"/>
      <w:numFmt w:val="bullet"/>
      <w:lvlText w:val="o"/>
      <w:lvlJc w:val="left"/>
      <w:pPr>
        <w:ind w:left="3963" w:hanging="360"/>
      </w:pPr>
      <w:rPr>
        <w:rFonts w:ascii="Courier New" w:hAnsi="Courier New" w:cs="Courier New" w:hint="default"/>
      </w:rPr>
    </w:lvl>
    <w:lvl w:ilvl="5" w:tplc="04020005" w:tentative="1">
      <w:start w:val="1"/>
      <w:numFmt w:val="bullet"/>
      <w:lvlText w:val=""/>
      <w:lvlJc w:val="left"/>
      <w:pPr>
        <w:ind w:left="4683" w:hanging="360"/>
      </w:pPr>
      <w:rPr>
        <w:rFonts w:ascii="Wingdings" w:hAnsi="Wingdings" w:hint="default"/>
      </w:rPr>
    </w:lvl>
    <w:lvl w:ilvl="6" w:tplc="04020001" w:tentative="1">
      <w:start w:val="1"/>
      <w:numFmt w:val="bullet"/>
      <w:lvlText w:val=""/>
      <w:lvlJc w:val="left"/>
      <w:pPr>
        <w:ind w:left="5403" w:hanging="360"/>
      </w:pPr>
      <w:rPr>
        <w:rFonts w:ascii="Symbol" w:hAnsi="Symbol" w:hint="default"/>
      </w:rPr>
    </w:lvl>
    <w:lvl w:ilvl="7" w:tplc="04020003" w:tentative="1">
      <w:start w:val="1"/>
      <w:numFmt w:val="bullet"/>
      <w:lvlText w:val="o"/>
      <w:lvlJc w:val="left"/>
      <w:pPr>
        <w:ind w:left="6123" w:hanging="360"/>
      </w:pPr>
      <w:rPr>
        <w:rFonts w:ascii="Courier New" w:hAnsi="Courier New" w:cs="Courier New" w:hint="default"/>
      </w:rPr>
    </w:lvl>
    <w:lvl w:ilvl="8" w:tplc="04020005" w:tentative="1">
      <w:start w:val="1"/>
      <w:numFmt w:val="bullet"/>
      <w:lvlText w:val=""/>
      <w:lvlJc w:val="left"/>
      <w:pPr>
        <w:ind w:left="6843" w:hanging="360"/>
      </w:pPr>
      <w:rPr>
        <w:rFonts w:ascii="Wingdings" w:hAnsi="Wingdings" w:hint="default"/>
      </w:rPr>
    </w:lvl>
  </w:abstractNum>
  <w:abstractNum w:abstractNumId="33" w15:restartNumberingAfterBreak="0">
    <w:nsid w:val="73F14040"/>
    <w:multiLevelType w:val="hybridMultilevel"/>
    <w:tmpl w:val="8D86C6B6"/>
    <w:lvl w:ilvl="0" w:tplc="AEB03C12">
      <w:start w:val="1"/>
      <w:numFmt w:val="decimal"/>
      <w:lvlText w:val="4.%1."/>
      <w:lvlJc w:val="left"/>
      <w:pPr>
        <w:tabs>
          <w:tab w:val="num" w:pos="1080"/>
        </w:tabs>
        <w:ind w:left="0" w:firstLine="0"/>
      </w:pPr>
      <w:rPr>
        <w:rFonts w:hint="default"/>
      </w:rPr>
    </w:lvl>
    <w:lvl w:ilvl="1" w:tplc="3954D964">
      <w:start w:val="1"/>
      <w:numFmt w:val="decimal"/>
      <w:lvlText w:val="4.%2."/>
      <w:lvlJc w:val="left"/>
      <w:pPr>
        <w:tabs>
          <w:tab w:val="num" w:pos="1080"/>
        </w:tabs>
        <w:ind w:left="1080" w:firstLine="0"/>
      </w:pPr>
      <w:rPr>
        <w:rFonts w:ascii="Arial" w:hAnsi="Arial" w:hint="default"/>
        <w:b w:val="0"/>
        <w:i w:val="0"/>
        <w:sz w:val="24"/>
        <w:szCs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79324125"/>
    <w:multiLevelType w:val="multilevel"/>
    <w:tmpl w:val="6E6A6128"/>
    <w:lvl w:ilvl="0">
      <w:start w:val="1"/>
      <w:numFmt w:val="decimal"/>
      <w:lvlText w:val="Чл.%1."/>
      <w:lvlJc w:val="left"/>
      <w:pPr>
        <w:ind w:left="1637"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35" w15:restartNumberingAfterBreak="0">
    <w:nsid w:val="7F53798C"/>
    <w:multiLevelType w:val="multilevel"/>
    <w:tmpl w:val="6E6A6128"/>
    <w:lvl w:ilvl="0">
      <w:start w:val="1"/>
      <w:numFmt w:val="decimal"/>
      <w:lvlText w:val="Чл.%1."/>
      <w:lvlJc w:val="left"/>
      <w:pPr>
        <w:ind w:left="1637"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num w:numId="1">
    <w:abstractNumId w:val="7"/>
  </w:num>
  <w:num w:numId="2">
    <w:abstractNumId w:val="2"/>
  </w:num>
  <w:num w:numId="3">
    <w:abstractNumId w:val="33"/>
  </w:num>
  <w:num w:numId="4">
    <w:abstractNumId w:val="20"/>
  </w:num>
  <w:num w:numId="5">
    <w:abstractNumId w:val="28"/>
  </w:num>
  <w:num w:numId="6">
    <w:abstractNumId w:val="19"/>
  </w:num>
  <w:num w:numId="7">
    <w:abstractNumId w:val="12"/>
  </w:num>
  <w:num w:numId="8">
    <w:abstractNumId w:val="21"/>
  </w:num>
  <w:num w:numId="9">
    <w:abstractNumId w:val="3"/>
  </w:num>
  <w:num w:numId="10">
    <w:abstractNumId w:val="24"/>
  </w:num>
  <w:num w:numId="11">
    <w:abstractNumId w:val="18"/>
  </w:num>
  <w:num w:numId="12">
    <w:abstractNumId w:val="10"/>
  </w:num>
  <w:num w:numId="13">
    <w:abstractNumId w:val="4"/>
  </w:num>
  <w:num w:numId="14">
    <w:abstractNumId w:val="1"/>
  </w:num>
  <w:num w:numId="15">
    <w:abstractNumId w:val="8"/>
  </w:num>
  <w:num w:numId="16">
    <w:abstractNumId w:val="13"/>
  </w:num>
  <w:num w:numId="17">
    <w:abstractNumId w:val="11"/>
  </w:num>
  <w:num w:numId="18">
    <w:abstractNumId w:val="14"/>
  </w:num>
  <w:num w:numId="19">
    <w:abstractNumId w:val="15"/>
  </w:num>
  <w:num w:numId="20">
    <w:abstractNumId w:val="27"/>
  </w:num>
  <w:num w:numId="21">
    <w:abstractNumId w:val="29"/>
  </w:num>
  <w:num w:numId="22">
    <w:abstractNumId w:val="0"/>
  </w:num>
  <w:num w:numId="23">
    <w:abstractNumId w:val="25"/>
  </w:num>
  <w:num w:numId="24">
    <w:abstractNumId w:val="26"/>
  </w:num>
  <w:num w:numId="25">
    <w:abstractNumId w:val="34"/>
  </w:num>
  <w:num w:numId="26">
    <w:abstractNumId w:val="35"/>
  </w:num>
  <w:num w:numId="27">
    <w:abstractNumId w:val="16"/>
  </w:num>
  <w:num w:numId="28">
    <w:abstractNumId w:val="30"/>
  </w:num>
  <w:num w:numId="29">
    <w:abstractNumId w:val="9"/>
  </w:num>
  <w:num w:numId="30">
    <w:abstractNumId w:val="23"/>
  </w:num>
  <w:num w:numId="31">
    <w:abstractNumId w:val="17"/>
  </w:num>
  <w:num w:numId="32">
    <w:abstractNumId w:val="5"/>
  </w:num>
  <w:num w:numId="33">
    <w:abstractNumId w:val="32"/>
  </w:num>
  <w:num w:numId="34">
    <w:abstractNumId w:val="6"/>
  </w:num>
  <w:num w:numId="35">
    <w:abstractNumId w:val="22"/>
  </w:num>
  <w:num w:numId="36">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hyphenationZone w:val="425"/>
  <w:characterSpacingControl w:val="doNotCompress"/>
  <w:hdrShapeDefaults>
    <o:shapedefaults v:ext="edit" spidmax="4097"/>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E5DA4"/>
    <w:rsid w:val="00000023"/>
    <w:rsid w:val="00001EA7"/>
    <w:rsid w:val="00002E8C"/>
    <w:rsid w:val="000077CD"/>
    <w:rsid w:val="00010FFF"/>
    <w:rsid w:val="00011D7B"/>
    <w:rsid w:val="000140DA"/>
    <w:rsid w:val="00014364"/>
    <w:rsid w:val="0001668A"/>
    <w:rsid w:val="00016717"/>
    <w:rsid w:val="00017B22"/>
    <w:rsid w:val="0002239D"/>
    <w:rsid w:val="000239D8"/>
    <w:rsid w:val="00024089"/>
    <w:rsid w:val="00025C7C"/>
    <w:rsid w:val="00025EE1"/>
    <w:rsid w:val="000327EA"/>
    <w:rsid w:val="0003442A"/>
    <w:rsid w:val="00035463"/>
    <w:rsid w:val="000412AD"/>
    <w:rsid w:val="00042368"/>
    <w:rsid w:val="00043806"/>
    <w:rsid w:val="00045255"/>
    <w:rsid w:val="000469AA"/>
    <w:rsid w:val="000469D4"/>
    <w:rsid w:val="000472F0"/>
    <w:rsid w:val="0004750E"/>
    <w:rsid w:val="00047F4D"/>
    <w:rsid w:val="0005196F"/>
    <w:rsid w:val="00052ABE"/>
    <w:rsid w:val="00052C50"/>
    <w:rsid w:val="00053F1B"/>
    <w:rsid w:val="00054C6D"/>
    <w:rsid w:val="00054F06"/>
    <w:rsid w:val="00055272"/>
    <w:rsid w:val="00055A56"/>
    <w:rsid w:val="00060BA2"/>
    <w:rsid w:val="0006411E"/>
    <w:rsid w:val="00064B0C"/>
    <w:rsid w:val="000657A0"/>
    <w:rsid w:val="00066265"/>
    <w:rsid w:val="000717D3"/>
    <w:rsid w:val="000725BA"/>
    <w:rsid w:val="00072E72"/>
    <w:rsid w:val="00073A0C"/>
    <w:rsid w:val="00073F35"/>
    <w:rsid w:val="00075623"/>
    <w:rsid w:val="000756CF"/>
    <w:rsid w:val="00076577"/>
    <w:rsid w:val="00080F0D"/>
    <w:rsid w:val="00081087"/>
    <w:rsid w:val="000811D9"/>
    <w:rsid w:val="00085995"/>
    <w:rsid w:val="0008624C"/>
    <w:rsid w:val="00086D78"/>
    <w:rsid w:val="00087085"/>
    <w:rsid w:val="000914F6"/>
    <w:rsid w:val="00091672"/>
    <w:rsid w:val="000927BB"/>
    <w:rsid w:val="000935FC"/>
    <w:rsid w:val="00094ED2"/>
    <w:rsid w:val="00096275"/>
    <w:rsid w:val="00097BE0"/>
    <w:rsid w:val="000A0337"/>
    <w:rsid w:val="000A3922"/>
    <w:rsid w:val="000A4946"/>
    <w:rsid w:val="000A519C"/>
    <w:rsid w:val="000A6654"/>
    <w:rsid w:val="000A7D8F"/>
    <w:rsid w:val="000B1167"/>
    <w:rsid w:val="000B2C50"/>
    <w:rsid w:val="000B4E2B"/>
    <w:rsid w:val="000B5444"/>
    <w:rsid w:val="000B6CFA"/>
    <w:rsid w:val="000B7D67"/>
    <w:rsid w:val="000C36B3"/>
    <w:rsid w:val="000C533E"/>
    <w:rsid w:val="000C5EFF"/>
    <w:rsid w:val="000C6FB7"/>
    <w:rsid w:val="000D1A23"/>
    <w:rsid w:val="000D1F26"/>
    <w:rsid w:val="000D20A8"/>
    <w:rsid w:val="000D336B"/>
    <w:rsid w:val="000D3D29"/>
    <w:rsid w:val="000D5317"/>
    <w:rsid w:val="000D571A"/>
    <w:rsid w:val="000D5CD6"/>
    <w:rsid w:val="000D761E"/>
    <w:rsid w:val="000E3099"/>
    <w:rsid w:val="000E3DA1"/>
    <w:rsid w:val="000F0A22"/>
    <w:rsid w:val="000F1454"/>
    <w:rsid w:val="000F399F"/>
    <w:rsid w:val="000F58F3"/>
    <w:rsid w:val="000F6173"/>
    <w:rsid w:val="000F69F1"/>
    <w:rsid w:val="000F7213"/>
    <w:rsid w:val="001022C4"/>
    <w:rsid w:val="00102C6C"/>
    <w:rsid w:val="00103437"/>
    <w:rsid w:val="00105014"/>
    <w:rsid w:val="00106B59"/>
    <w:rsid w:val="00114FC9"/>
    <w:rsid w:val="00115C04"/>
    <w:rsid w:val="0012028B"/>
    <w:rsid w:val="0012679E"/>
    <w:rsid w:val="00126B84"/>
    <w:rsid w:val="00130376"/>
    <w:rsid w:val="001305E4"/>
    <w:rsid w:val="001362FD"/>
    <w:rsid w:val="00140263"/>
    <w:rsid w:val="00140847"/>
    <w:rsid w:val="0014269A"/>
    <w:rsid w:val="0014271B"/>
    <w:rsid w:val="00144CA6"/>
    <w:rsid w:val="00145812"/>
    <w:rsid w:val="00145A43"/>
    <w:rsid w:val="00147531"/>
    <w:rsid w:val="00147C58"/>
    <w:rsid w:val="001500D2"/>
    <w:rsid w:val="0015053F"/>
    <w:rsid w:val="00151B61"/>
    <w:rsid w:val="00151FEA"/>
    <w:rsid w:val="00152B71"/>
    <w:rsid w:val="001544E0"/>
    <w:rsid w:val="00154A6A"/>
    <w:rsid w:val="001578C0"/>
    <w:rsid w:val="0016109E"/>
    <w:rsid w:val="00161161"/>
    <w:rsid w:val="001614B8"/>
    <w:rsid w:val="00166916"/>
    <w:rsid w:val="00167701"/>
    <w:rsid w:val="00171726"/>
    <w:rsid w:val="00172E43"/>
    <w:rsid w:val="00174677"/>
    <w:rsid w:val="00175230"/>
    <w:rsid w:val="0018011A"/>
    <w:rsid w:val="001833C4"/>
    <w:rsid w:val="00183D81"/>
    <w:rsid w:val="00184CFC"/>
    <w:rsid w:val="001851C1"/>
    <w:rsid w:val="0018524C"/>
    <w:rsid w:val="001865F8"/>
    <w:rsid w:val="0018712B"/>
    <w:rsid w:val="00193F4B"/>
    <w:rsid w:val="00194F9A"/>
    <w:rsid w:val="00196596"/>
    <w:rsid w:val="00196674"/>
    <w:rsid w:val="0019690F"/>
    <w:rsid w:val="001A016B"/>
    <w:rsid w:val="001A26A9"/>
    <w:rsid w:val="001A4AF6"/>
    <w:rsid w:val="001A4E91"/>
    <w:rsid w:val="001A683F"/>
    <w:rsid w:val="001A79AE"/>
    <w:rsid w:val="001B3699"/>
    <w:rsid w:val="001B5FBD"/>
    <w:rsid w:val="001B6116"/>
    <w:rsid w:val="001C1732"/>
    <w:rsid w:val="001C6790"/>
    <w:rsid w:val="001D05F2"/>
    <w:rsid w:val="001D1841"/>
    <w:rsid w:val="001D2B68"/>
    <w:rsid w:val="001D2D7E"/>
    <w:rsid w:val="001D4AA1"/>
    <w:rsid w:val="001D6748"/>
    <w:rsid w:val="001E0369"/>
    <w:rsid w:val="001E12CD"/>
    <w:rsid w:val="001E1D09"/>
    <w:rsid w:val="001E2E2C"/>
    <w:rsid w:val="001E451E"/>
    <w:rsid w:val="001E4F85"/>
    <w:rsid w:val="001E5C09"/>
    <w:rsid w:val="001E6596"/>
    <w:rsid w:val="001F01A2"/>
    <w:rsid w:val="001F191C"/>
    <w:rsid w:val="001F2089"/>
    <w:rsid w:val="001F36D7"/>
    <w:rsid w:val="001F4310"/>
    <w:rsid w:val="001F64FD"/>
    <w:rsid w:val="001F68DC"/>
    <w:rsid w:val="001F6A1D"/>
    <w:rsid w:val="00200376"/>
    <w:rsid w:val="0020173C"/>
    <w:rsid w:val="002028DE"/>
    <w:rsid w:val="00203924"/>
    <w:rsid w:val="0020498B"/>
    <w:rsid w:val="00206A8C"/>
    <w:rsid w:val="0021254B"/>
    <w:rsid w:val="00212D58"/>
    <w:rsid w:val="0021318C"/>
    <w:rsid w:val="00215194"/>
    <w:rsid w:val="002168EA"/>
    <w:rsid w:val="00222AF4"/>
    <w:rsid w:val="00223DCD"/>
    <w:rsid w:val="002241EF"/>
    <w:rsid w:val="002319D2"/>
    <w:rsid w:val="002328D2"/>
    <w:rsid w:val="002347A8"/>
    <w:rsid w:val="0024098C"/>
    <w:rsid w:val="002459C2"/>
    <w:rsid w:val="00245D89"/>
    <w:rsid w:val="002469A7"/>
    <w:rsid w:val="00251ADD"/>
    <w:rsid w:val="002525BA"/>
    <w:rsid w:val="002525FE"/>
    <w:rsid w:val="00252E37"/>
    <w:rsid w:val="00254369"/>
    <w:rsid w:val="00254404"/>
    <w:rsid w:val="00260ABB"/>
    <w:rsid w:val="002676B5"/>
    <w:rsid w:val="002765A5"/>
    <w:rsid w:val="0027754F"/>
    <w:rsid w:val="00280D54"/>
    <w:rsid w:val="00285328"/>
    <w:rsid w:val="002876F4"/>
    <w:rsid w:val="00287B20"/>
    <w:rsid w:val="00293033"/>
    <w:rsid w:val="002933EC"/>
    <w:rsid w:val="00296EA9"/>
    <w:rsid w:val="00297550"/>
    <w:rsid w:val="00297577"/>
    <w:rsid w:val="002A046D"/>
    <w:rsid w:val="002A0948"/>
    <w:rsid w:val="002A0DCD"/>
    <w:rsid w:val="002A36D6"/>
    <w:rsid w:val="002A6428"/>
    <w:rsid w:val="002B00F5"/>
    <w:rsid w:val="002B2508"/>
    <w:rsid w:val="002B4EE4"/>
    <w:rsid w:val="002B5054"/>
    <w:rsid w:val="002B54FA"/>
    <w:rsid w:val="002B7FC9"/>
    <w:rsid w:val="002C35F1"/>
    <w:rsid w:val="002D443E"/>
    <w:rsid w:val="002D48E7"/>
    <w:rsid w:val="002D6023"/>
    <w:rsid w:val="002D72F5"/>
    <w:rsid w:val="002E442F"/>
    <w:rsid w:val="002E5DA4"/>
    <w:rsid w:val="002F1FF0"/>
    <w:rsid w:val="002F4773"/>
    <w:rsid w:val="002F7F00"/>
    <w:rsid w:val="00301F68"/>
    <w:rsid w:val="003056BF"/>
    <w:rsid w:val="0030670E"/>
    <w:rsid w:val="00306E03"/>
    <w:rsid w:val="00313EF8"/>
    <w:rsid w:val="003159D0"/>
    <w:rsid w:val="00315B6B"/>
    <w:rsid w:val="00321438"/>
    <w:rsid w:val="00321F3B"/>
    <w:rsid w:val="00322FDD"/>
    <w:rsid w:val="003234C4"/>
    <w:rsid w:val="00325E34"/>
    <w:rsid w:val="00327DAA"/>
    <w:rsid w:val="00333E33"/>
    <w:rsid w:val="00333E8F"/>
    <w:rsid w:val="00336331"/>
    <w:rsid w:val="003364EB"/>
    <w:rsid w:val="00336DD6"/>
    <w:rsid w:val="0034029B"/>
    <w:rsid w:val="0034038E"/>
    <w:rsid w:val="00342323"/>
    <w:rsid w:val="0034277C"/>
    <w:rsid w:val="003436E0"/>
    <w:rsid w:val="00347107"/>
    <w:rsid w:val="00347B2E"/>
    <w:rsid w:val="00347FAB"/>
    <w:rsid w:val="00350C51"/>
    <w:rsid w:val="0035169E"/>
    <w:rsid w:val="003529C4"/>
    <w:rsid w:val="003550BF"/>
    <w:rsid w:val="00355E1A"/>
    <w:rsid w:val="00356367"/>
    <w:rsid w:val="0035771D"/>
    <w:rsid w:val="0036189F"/>
    <w:rsid w:val="00362B53"/>
    <w:rsid w:val="003648C8"/>
    <w:rsid w:val="00365FAF"/>
    <w:rsid w:val="00366898"/>
    <w:rsid w:val="00366A3D"/>
    <w:rsid w:val="00366AA1"/>
    <w:rsid w:val="00367B95"/>
    <w:rsid w:val="00370932"/>
    <w:rsid w:val="00370A99"/>
    <w:rsid w:val="0037169D"/>
    <w:rsid w:val="00371DB2"/>
    <w:rsid w:val="003730C0"/>
    <w:rsid w:val="00373838"/>
    <w:rsid w:val="00374BE3"/>
    <w:rsid w:val="003771AB"/>
    <w:rsid w:val="00377298"/>
    <w:rsid w:val="00377DB7"/>
    <w:rsid w:val="0038163B"/>
    <w:rsid w:val="003836B0"/>
    <w:rsid w:val="0038455F"/>
    <w:rsid w:val="003845D7"/>
    <w:rsid w:val="00385FCD"/>
    <w:rsid w:val="0039030B"/>
    <w:rsid w:val="003912A4"/>
    <w:rsid w:val="00391E12"/>
    <w:rsid w:val="00393DAE"/>
    <w:rsid w:val="003943B5"/>
    <w:rsid w:val="00395D77"/>
    <w:rsid w:val="003962CE"/>
    <w:rsid w:val="00396CCE"/>
    <w:rsid w:val="003A1907"/>
    <w:rsid w:val="003A3B51"/>
    <w:rsid w:val="003A5B4B"/>
    <w:rsid w:val="003A6034"/>
    <w:rsid w:val="003B061F"/>
    <w:rsid w:val="003B2BA5"/>
    <w:rsid w:val="003B4328"/>
    <w:rsid w:val="003C01D4"/>
    <w:rsid w:val="003C2FC8"/>
    <w:rsid w:val="003C4F6A"/>
    <w:rsid w:val="003C688D"/>
    <w:rsid w:val="003D2C2B"/>
    <w:rsid w:val="003D2ED2"/>
    <w:rsid w:val="003D3DCA"/>
    <w:rsid w:val="003D4A52"/>
    <w:rsid w:val="003D7162"/>
    <w:rsid w:val="003E3FBB"/>
    <w:rsid w:val="003E4607"/>
    <w:rsid w:val="003E7098"/>
    <w:rsid w:val="003F4244"/>
    <w:rsid w:val="003F466F"/>
    <w:rsid w:val="003F71F4"/>
    <w:rsid w:val="00401519"/>
    <w:rsid w:val="0040240C"/>
    <w:rsid w:val="004034ED"/>
    <w:rsid w:val="00407051"/>
    <w:rsid w:val="00413FA7"/>
    <w:rsid w:val="004153C0"/>
    <w:rsid w:val="00416DE4"/>
    <w:rsid w:val="00421036"/>
    <w:rsid w:val="004211B8"/>
    <w:rsid w:val="00422094"/>
    <w:rsid w:val="00423641"/>
    <w:rsid w:val="0042578D"/>
    <w:rsid w:val="004325E3"/>
    <w:rsid w:val="004326B2"/>
    <w:rsid w:val="00433970"/>
    <w:rsid w:val="00434B57"/>
    <w:rsid w:val="00434C91"/>
    <w:rsid w:val="00434E29"/>
    <w:rsid w:val="004372CB"/>
    <w:rsid w:val="00441043"/>
    <w:rsid w:val="00442920"/>
    <w:rsid w:val="004437D0"/>
    <w:rsid w:val="004441A1"/>
    <w:rsid w:val="00445316"/>
    <w:rsid w:val="004456D0"/>
    <w:rsid w:val="004461A9"/>
    <w:rsid w:val="00447BD9"/>
    <w:rsid w:val="004507BA"/>
    <w:rsid w:val="004521F9"/>
    <w:rsid w:val="00452748"/>
    <w:rsid w:val="00452C83"/>
    <w:rsid w:val="00453E8A"/>
    <w:rsid w:val="00454D1F"/>
    <w:rsid w:val="00455D38"/>
    <w:rsid w:val="004569C6"/>
    <w:rsid w:val="00457FF8"/>
    <w:rsid w:val="00464A94"/>
    <w:rsid w:val="004650A6"/>
    <w:rsid w:val="00470056"/>
    <w:rsid w:val="00471AB1"/>
    <w:rsid w:val="00473B05"/>
    <w:rsid w:val="00473B92"/>
    <w:rsid w:val="0047413A"/>
    <w:rsid w:val="004752F4"/>
    <w:rsid w:val="00481C90"/>
    <w:rsid w:val="00482816"/>
    <w:rsid w:val="004849CD"/>
    <w:rsid w:val="00485400"/>
    <w:rsid w:val="00485CCB"/>
    <w:rsid w:val="004867A1"/>
    <w:rsid w:val="004867F2"/>
    <w:rsid w:val="0048794F"/>
    <w:rsid w:val="00492C1B"/>
    <w:rsid w:val="00495D07"/>
    <w:rsid w:val="00496FD2"/>
    <w:rsid w:val="004A1BD9"/>
    <w:rsid w:val="004A1E06"/>
    <w:rsid w:val="004A3941"/>
    <w:rsid w:val="004A6DD8"/>
    <w:rsid w:val="004A7F51"/>
    <w:rsid w:val="004B12CD"/>
    <w:rsid w:val="004B134E"/>
    <w:rsid w:val="004B291F"/>
    <w:rsid w:val="004B2BBD"/>
    <w:rsid w:val="004B3531"/>
    <w:rsid w:val="004B4377"/>
    <w:rsid w:val="004B510B"/>
    <w:rsid w:val="004C232F"/>
    <w:rsid w:val="004C3011"/>
    <w:rsid w:val="004C4A76"/>
    <w:rsid w:val="004C4E88"/>
    <w:rsid w:val="004D100F"/>
    <w:rsid w:val="004D3CB7"/>
    <w:rsid w:val="004D58D9"/>
    <w:rsid w:val="004D61E4"/>
    <w:rsid w:val="004E062B"/>
    <w:rsid w:val="004E11BF"/>
    <w:rsid w:val="004E1B37"/>
    <w:rsid w:val="004E2615"/>
    <w:rsid w:val="004E3FFD"/>
    <w:rsid w:val="004E511E"/>
    <w:rsid w:val="004E539D"/>
    <w:rsid w:val="004E55B2"/>
    <w:rsid w:val="004E6FAD"/>
    <w:rsid w:val="004F0205"/>
    <w:rsid w:val="004F1E39"/>
    <w:rsid w:val="004F3581"/>
    <w:rsid w:val="004F41A4"/>
    <w:rsid w:val="004F4DFC"/>
    <w:rsid w:val="004F62B8"/>
    <w:rsid w:val="00501783"/>
    <w:rsid w:val="00501856"/>
    <w:rsid w:val="00502F32"/>
    <w:rsid w:val="00503320"/>
    <w:rsid w:val="005033D1"/>
    <w:rsid w:val="0050471B"/>
    <w:rsid w:val="00510977"/>
    <w:rsid w:val="00512A90"/>
    <w:rsid w:val="00513CC5"/>
    <w:rsid w:val="00514E11"/>
    <w:rsid w:val="00515346"/>
    <w:rsid w:val="00517AAE"/>
    <w:rsid w:val="00517EDF"/>
    <w:rsid w:val="00520665"/>
    <w:rsid w:val="0052299E"/>
    <w:rsid w:val="00523A73"/>
    <w:rsid w:val="00533070"/>
    <w:rsid w:val="005337E9"/>
    <w:rsid w:val="00535E4C"/>
    <w:rsid w:val="005376EF"/>
    <w:rsid w:val="0054267C"/>
    <w:rsid w:val="00543E11"/>
    <w:rsid w:val="00544DD2"/>
    <w:rsid w:val="00545AF2"/>
    <w:rsid w:val="00547085"/>
    <w:rsid w:val="00550F55"/>
    <w:rsid w:val="005519E2"/>
    <w:rsid w:val="00552326"/>
    <w:rsid w:val="00556033"/>
    <w:rsid w:val="00561073"/>
    <w:rsid w:val="00564E21"/>
    <w:rsid w:val="00573870"/>
    <w:rsid w:val="00574972"/>
    <w:rsid w:val="00575B17"/>
    <w:rsid w:val="00575D3F"/>
    <w:rsid w:val="005760CA"/>
    <w:rsid w:val="005776E8"/>
    <w:rsid w:val="00577B77"/>
    <w:rsid w:val="00580875"/>
    <w:rsid w:val="00581784"/>
    <w:rsid w:val="00591B92"/>
    <w:rsid w:val="00593C74"/>
    <w:rsid w:val="00594275"/>
    <w:rsid w:val="00596EE6"/>
    <w:rsid w:val="005A01B2"/>
    <w:rsid w:val="005A0F8A"/>
    <w:rsid w:val="005A16DD"/>
    <w:rsid w:val="005A3061"/>
    <w:rsid w:val="005A33AF"/>
    <w:rsid w:val="005A65B4"/>
    <w:rsid w:val="005A6CEC"/>
    <w:rsid w:val="005B3F95"/>
    <w:rsid w:val="005B4981"/>
    <w:rsid w:val="005B6737"/>
    <w:rsid w:val="005C1884"/>
    <w:rsid w:val="005C20EF"/>
    <w:rsid w:val="005C2A72"/>
    <w:rsid w:val="005C35EE"/>
    <w:rsid w:val="005C367E"/>
    <w:rsid w:val="005C5214"/>
    <w:rsid w:val="005C5400"/>
    <w:rsid w:val="005C74C7"/>
    <w:rsid w:val="005D378C"/>
    <w:rsid w:val="005D765B"/>
    <w:rsid w:val="005E1C72"/>
    <w:rsid w:val="005E1D9D"/>
    <w:rsid w:val="005E508B"/>
    <w:rsid w:val="005E5FF1"/>
    <w:rsid w:val="005E7CAB"/>
    <w:rsid w:val="005F6332"/>
    <w:rsid w:val="005F70D8"/>
    <w:rsid w:val="00600B3A"/>
    <w:rsid w:val="00600D3D"/>
    <w:rsid w:val="0060395A"/>
    <w:rsid w:val="00603C73"/>
    <w:rsid w:val="0061213E"/>
    <w:rsid w:val="00612FB3"/>
    <w:rsid w:val="00613D5D"/>
    <w:rsid w:val="00613E40"/>
    <w:rsid w:val="006140D9"/>
    <w:rsid w:val="006179C8"/>
    <w:rsid w:val="00622268"/>
    <w:rsid w:val="00624AAD"/>
    <w:rsid w:val="006275AA"/>
    <w:rsid w:val="00632A7C"/>
    <w:rsid w:val="0063326A"/>
    <w:rsid w:val="00634ADE"/>
    <w:rsid w:val="00636244"/>
    <w:rsid w:val="00636331"/>
    <w:rsid w:val="00637396"/>
    <w:rsid w:val="0064142B"/>
    <w:rsid w:val="00642667"/>
    <w:rsid w:val="0064384F"/>
    <w:rsid w:val="00643861"/>
    <w:rsid w:val="00643880"/>
    <w:rsid w:val="00643B0F"/>
    <w:rsid w:val="00645651"/>
    <w:rsid w:val="00646D7C"/>
    <w:rsid w:val="00651009"/>
    <w:rsid w:val="006518A0"/>
    <w:rsid w:val="006534DE"/>
    <w:rsid w:val="0065353D"/>
    <w:rsid w:val="006541A8"/>
    <w:rsid w:val="00655D71"/>
    <w:rsid w:val="00657AF3"/>
    <w:rsid w:val="00660640"/>
    <w:rsid w:val="00662AB3"/>
    <w:rsid w:val="006659B7"/>
    <w:rsid w:val="00667349"/>
    <w:rsid w:val="0066797A"/>
    <w:rsid w:val="006705BE"/>
    <w:rsid w:val="00674131"/>
    <w:rsid w:val="0067480E"/>
    <w:rsid w:val="00675075"/>
    <w:rsid w:val="00675AD3"/>
    <w:rsid w:val="0068197C"/>
    <w:rsid w:val="00687182"/>
    <w:rsid w:val="0068747D"/>
    <w:rsid w:val="00692CE4"/>
    <w:rsid w:val="006938F8"/>
    <w:rsid w:val="00694710"/>
    <w:rsid w:val="00695946"/>
    <w:rsid w:val="00695F43"/>
    <w:rsid w:val="006965AA"/>
    <w:rsid w:val="006971E6"/>
    <w:rsid w:val="006A2045"/>
    <w:rsid w:val="006A39E4"/>
    <w:rsid w:val="006A3BBB"/>
    <w:rsid w:val="006A3BD8"/>
    <w:rsid w:val="006A4410"/>
    <w:rsid w:val="006A4927"/>
    <w:rsid w:val="006A4A80"/>
    <w:rsid w:val="006A4C50"/>
    <w:rsid w:val="006A55C7"/>
    <w:rsid w:val="006A5B49"/>
    <w:rsid w:val="006A62F6"/>
    <w:rsid w:val="006A6EA7"/>
    <w:rsid w:val="006A7555"/>
    <w:rsid w:val="006A7F29"/>
    <w:rsid w:val="006B1527"/>
    <w:rsid w:val="006B24FC"/>
    <w:rsid w:val="006B4484"/>
    <w:rsid w:val="006C044B"/>
    <w:rsid w:val="006C5203"/>
    <w:rsid w:val="006C57F6"/>
    <w:rsid w:val="006C7A6E"/>
    <w:rsid w:val="006D0AB6"/>
    <w:rsid w:val="006D177A"/>
    <w:rsid w:val="006D7C73"/>
    <w:rsid w:val="006E2551"/>
    <w:rsid w:val="006E2BE2"/>
    <w:rsid w:val="006E2E18"/>
    <w:rsid w:val="006E38AD"/>
    <w:rsid w:val="006E3CAB"/>
    <w:rsid w:val="006E6373"/>
    <w:rsid w:val="006F0AB8"/>
    <w:rsid w:val="006F165D"/>
    <w:rsid w:val="006F24B1"/>
    <w:rsid w:val="006F2824"/>
    <w:rsid w:val="006F5954"/>
    <w:rsid w:val="007000CB"/>
    <w:rsid w:val="007036C9"/>
    <w:rsid w:val="00703717"/>
    <w:rsid w:val="00703829"/>
    <w:rsid w:val="00704873"/>
    <w:rsid w:val="00706671"/>
    <w:rsid w:val="0071108E"/>
    <w:rsid w:val="00714563"/>
    <w:rsid w:val="00717B10"/>
    <w:rsid w:val="0072027D"/>
    <w:rsid w:val="00721164"/>
    <w:rsid w:val="00721B16"/>
    <w:rsid w:val="007261C8"/>
    <w:rsid w:val="00726B1F"/>
    <w:rsid w:val="00726BFA"/>
    <w:rsid w:val="00727BA0"/>
    <w:rsid w:val="00730D5E"/>
    <w:rsid w:val="007310F5"/>
    <w:rsid w:val="00734B35"/>
    <w:rsid w:val="00736710"/>
    <w:rsid w:val="00741D28"/>
    <w:rsid w:val="00741FB1"/>
    <w:rsid w:val="00742223"/>
    <w:rsid w:val="00742665"/>
    <w:rsid w:val="00742917"/>
    <w:rsid w:val="00742D09"/>
    <w:rsid w:val="00743E40"/>
    <w:rsid w:val="0074455A"/>
    <w:rsid w:val="00746AEE"/>
    <w:rsid w:val="00747183"/>
    <w:rsid w:val="0075161D"/>
    <w:rsid w:val="00751B88"/>
    <w:rsid w:val="00752BEE"/>
    <w:rsid w:val="00754035"/>
    <w:rsid w:val="00755131"/>
    <w:rsid w:val="0075711F"/>
    <w:rsid w:val="007604AB"/>
    <w:rsid w:val="00761A00"/>
    <w:rsid w:val="007621ED"/>
    <w:rsid w:val="00763165"/>
    <w:rsid w:val="00763F24"/>
    <w:rsid w:val="0076536F"/>
    <w:rsid w:val="007671E8"/>
    <w:rsid w:val="00767747"/>
    <w:rsid w:val="00767901"/>
    <w:rsid w:val="00775D91"/>
    <w:rsid w:val="007765D4"/>
    <w:rsid w:val="00777B24"/>
    <w:rsid w:val="00781981"/>
    <w:rsid w:val="00786B13"/>
    <w:rsid w:val="0078737B"/>
    <w:rsid w:val="00787CCE"/>
    <w:rsid w:val="007930B0"/>
    <w:rsid w:val="00793C79"/>
    <w:rsid w:val="007954C4"/>
    <w:rsid w:val="007A1B0F"/>
    <w:rsid w:val="007A1CEE"/>
    <w:rsid w:val="007A32D3"/>
    <w:rsid w:val="007A3601"/>
    <w:rsid w:val="007A4D53"/>
    <w:rsid w:val="007A74CE"/>
    <w:rsid w:val="007B0FB0"/>
    <w:rsid w:val="007B19BA"/>
    <w:rsid w:val="007B5FB0"/>
    <w:rsid w:val="007B7947"/>
    <w:rsid w:val="007C3138"/>
    <w:rsid w:val="007C336D"/>
    <w:rsid w:val="007C35A9"/>
    <w:rsid w:val="007C4D05"/>
    <w:rsid w:val="007C68CF"/>
    <w:rsid w:val="007D009B"/>
    <w:rsid w:val="007D03B4"/>
    <w:rsid w:val="007D0424"/>
    <w:rsid w:val="007D0910"/>
    <w:rsid w:val="007D1DEA"/>
    <w:rsid w:val="007D578B"/>
    <w:rsid w:val="007D60F2"/>
    <w:rsid w:val="007D7989"/>
    <w:rsid w:val="007E0123"/>
    <w:rsid w:val="007E1047"/>
    <w:rsid w:val="007E1E43"/>
    <w:rsid w:val="007E2DB4"/>
    <w:rsid w:val="007E301D"/>
    <w:rsid w:val="007E314D"/>
    <w:rsid w:val="007E7CFF"/>
    <w:rsid w:val="007E7FC2"/>
    <w:rsid w:val="007F4AB9"/>
    <w:rsid w:val="007F4E48"/>
    <w:rsid w:val="007F7109"/>
    <w:rsid w:val="007F745F"/>
    <w:rsid w:val="007F7E30"/>
    <w:rsid w:val="007F7E51"/>
    <w:rsid w:val="00803B5E"/>
    <w:rsid w:val="00804727"/>
    <w:rsid w:val="00804F28"/>
    <w:rsid w:val="008101FF"/>
    <w:rsid w:val="008105D0"/>
    <w:rsid w:val="00813256"/>
    <w:rsid w:val="00832F68"/>
    <w:rsid w:val="00834763"/>
    <w:rsid w:val="008410D1"/>
    <w:rsid w:val="00841C3E"/>
    <w:rsid w:val="00846059"/>
    <w:rsid w:val="00846718"/>
    <w:rsid w:val="008476EE"/>
    <w:rsid w:val="0085311C"/>
    <w:rsid w:val="00855230"/>
    <w:rsid w:val="00857B6F"/>
    <w:rsid w:val="00857BF7"/>
    <w:rsid w:val="00860ADB"/>
    <w:rsid w:val="00860B01"/>
    <w:rsid w:val="008638B9"/>
    <w:rsid w:val="008671E8"/>
    <w:rsid w:val="0086755C"/>
    <w:rsid w:val="00872417"/>
    <w:rsid w:val="008731A8"/>
    <w:rsid w:val="00873855"/>
    <w:rsid w:val="00873D6B"/>
    <w:rsid w:val="00875806"/>
    <w:rsid w:val="00875EAB"/>
    <w:rsid w:val="00876606"/>
    <w:rsid w:val="00877E26"/>
    <w:rsid w:val="0088060E"/>
    <w:rsid w:val="00881E14"/>
    <w:rsid w:val="00883CF8"/>
    <w:rsid w:val="008857EF"/>
    <w:rsid w:val="008907E7"/>
    <w:rsid w:val="008915EF"/>
    <w:rsid w:val="00891D13"/>
    <w:rsid w:val="00893F96"/>
    <w:rsid w:val="0089426B"/>
    <w:rsid w:val="00896BFE"/>
    <w:rsid w:val="0089764A"/>
    <w:rsid w:val="008A205F"/>
    <w:rsid w:val="008A4516"/>
    <w:rsid w:val="008A4B2E"/>
    <w:rsid w:val="008A4BE7"/>
    <w:rsid w:val="008A4F12"/>
    <w:rsid w:val="008A63EB"/>
    <w:rsid w:val="008A7BF3"/>
    <w:rsid w:val="008B1696"/>
    <w:rsid w:val="008B1D87"/>
    <w:rsid w:val="008B1D97"/>
    <w:rsid w:val="008B1ED7"/>
    <w:rsid w:val="008B56A6"/>
    <w:rsid w:val="008B5B53"/>
    <w:rsid w:val="008B6242"/>
    <w:rsid w:val="008B6BE3"/>
    <w:rsid w:val="008C03A5"/>
    <w:rsid w:val="008C03B2"/>
    <w:rsid w:val="008C206F"/>
    <w:rsid w:val="008C26BA"/>
    <w:rsid w:val="008C4A42"/>
    <w:rsid w:val="008C5FA4"/>
    <w:rsid w:val="008D3A7B"/>
    <w:rsid w:val="008D3A83"/>
    <w:rsid w:val="008D40ED"/>
    <w:rsid w:val="008D596A"/>
    <w:rsid w:val="008D615E"/>
    <w:rsid w:val="008E376A"/>
    <w:rsid w:val="008E5557"/>
    <w:rsid w:val="008F33C4"/>
    <w:rsid w:val="008F39F2"/>
    <w:rsid w:val="008F3CDA"/>
    <w:rsid w:val="008F5473"/>
    <w:rsid w:val="008F623F"/>
    <w:rsid w:val="008F6B85"/>
    <w:rsid w:val="008F7D48"/>
    <w:rsid w:val="008F7D7C"/>
    <w:rsid w:val="009014D6"/>
    <w:rsid w:val="0090164C"/>
    <w:rsid w:val="00902E86"/>
    <w:rsid w:val="009030E7"/>
    <w:rsid w:val="00905388"/>
    <w:rsid w:val="00910951"/>
    <w:rsid w:val="00911463"/>
    <w:rsid w:val="009116B5"/>
    <w:rsid w:val="00912249"/>
    <w:rsid w:val="0091465D"/>
    <w:rsid w:val="00914AB4"/>
    <w:rsid w:val="009175C3"/>
    <w:rsid w:val="00926770"/>
    <w:rsid w:val="00926D52"/>
    <w:rsid w:val="00930234"/>
    <w:rsid w:val="0093138A"/>
    <w:rsid w:val="00931CBE"/>
    <w:rsid w:val="009323E3"/>
    <w:rsid w:val="00932763"/>
    <w:rsid w:val="00933576"/>
    <w:rsid w:val="00936A25"/>
    <w:rsid w:val="00940C5B"/>
    <w:rsid w:val="009430F9"/>
    <w:rsid w:val="009518BB"/>
    <w:rsid w:val="00951982"/>
    <w:rsid w:val="0095409B"/>
    <w:rsid w:val="0095503A"/>
    <w:rsid w:val="009635EA"/>
    <w:rsid w:val="00965CFE"/>
    <w:rsid w:val="00967AC0"/>
    <w:rsid w:val="00970A06"/>
    <w:rsid w:val="00971453"/>
    <w:rsid w:val="00972A84"/>
    <w:rsid w:val="00972BC2"/>
    <w:rsid w:val="00973187"/>
    <w:rsid w:val="00973634"/>
    <w:rsid w:val="0097407D"/>
    <w:rsid w:val="009770CC"/>
    <w:rsid w:val="0097727D"/>
    <w:rsid w:val="009815E4"/>
    <w:rsid w:val="00986FB5"/>
    <w:rsid w:val="00991E04"/>
    <w:rsid w:val="009970D8"/>
    <w:rsid w:val="00997A60"/>
    <w:rsid w:val="009A07E9"/>
    <w:rsid w:val="009A4838"/>
    <w:rsid w:val="009A5671"/>
    <w:rsid w:val="009B0834"/>
    <w:rsid w:val="009B1B89"/>
    <w:rsid w:val="009B2590"/>
    <w:rsid w:val="009B32F0"/>
    <w:rsid w:val="009B4536"/>
    <w:rsid w:val="009B58C5"/>
    <w:rsid w:val="009B7F0B"/>
    <w:rsid w:val="009C101D"/>
    <w:rsid w:val="009C238D"/>
    <w:rsid w:val="009C2787"/>
    <w:rsid w:val="009C3595"/>
    <w:rsid w:val="009C5C3D"/>
    <w:rsid w:val="009D3CB9"/>
    <w:rsid w:val="009D4721"/>
    <w:rsid w:val="009D4A8D"/>
    <w:rsid w:val="009D4B3A"/>
    <w:rsid w:val="009D4DA3"/>
    <w:rsid w:val="009E15D9"/>
    <w:rsid w:val="009E16B3"/>
    <w:rsid w:val="009E3083"/>
    <w:rsid w:val="009E4DE2"/>
    <w:rsid w:val="009E7306"/>
    <w:rsid w:val="009F0E9E"/>
    <w:rsid w:val="009F5249"/>
    <w:rsid w:val="009F6212"/>
    <w:rsid w:val="00A01C35"/>
    <w:rsid w:val="00A11B2D"/>
    <w:rsid w:val="00A12400"/>
    <w:rsid w:val="00A13007"/>
    <w:rsid w:val="00A16CDE"/>
    <w:rsid w:val="00A1762C"/>
    <w:rsid w:val="00A17953"/>
    <w:rsid w:val="00A2115B"/>
    <w:rsid w:val="00A2144D"/>
    <w:rsid w:val="00A21D15"/>
    <w:rsid w:val="00A223CF"/>
    <w:rsid w:val="00A22F73"/>
    <w:rsid w:val="00A23254"/>
    <w:rsid w:val="00A233EC"/>
    <w:rsid w:val="00A25303"/>
    <w:rsid w:val="00A27629"/>
    <w:rsid w:val="00A30043"/>
    <w:rsid w:val="00A3346E"/>
    <w:rsid w:val="00A34C85"/>
    <w:rsid w:val="00A35248"/>
    <w:rsid w:val="00A3645D"/>
    <w:rsid w:val="00A41B9D"/>
    <w:rsid w:val="00A42D78"/>
    <w:rsid w:val="00A471F0"/>
    <w:rsid w:val="00A47398"/>
    <w:rsid w:val="00A543E4"/>
    <w:rsid w:val="00A54EBD"/>
    <w:rsid w:val="00A62538"/>
    <w:rsid w:val="00A64C37"/>
    <w:rsid w:val="00A64D73"/>
    <w:rsid w:val="00A71CD0"/>
    <w:rsid w:val="00A724F0"/>
    <w:rsid w:val="00A74E71"/>
    <w:rsid w:val="00A826E9"/>
    <w:rsid w:val="00A85D31"/>
    <w:rsid w:val="00A90229"/>
    <w:rsid w:val="00A92059"/>
    <w:rsid w:val="00A93102"/>
    <w:rsid w:val="00A93724"/>
    <w:rsid w:val="00A93CF8"/>
    <w:rsid w:val="00A963AC"/>
    <w:rsid w:val="00AA1901"/>
    <w:rsid w:val="00AA1C9A"/>
    <w:rsid w:val="00AA209F"/>
    <w:rsid w:val="00AA2248"/>
    <w:rsid w:val="00AA2386"/>
    <w:rsid w:val="00AA27D5"/>
    <w:rsid w:val="00AA2E8A"/>
    <w:rsid w:val="00AA3528"/>
    <w:rsid w:val="00AA385F"/>
    <w:rsid w:val="00AA42DD"/>
    <w:rsid w:val="00AA5927"/>
    <w:rsid w:val="00AA742F"/>
    <w:rsid w:val="00AA785C"/>
    <w:rsid w:val="00AB23CA"/>
    <w:rsid w:val="00AB382B"/>
    <w:rsid w:val="00AB491F"/>
    <w:rsid w:val="00AB6AC7"/>
    <w:rsid w:val="00AB71AE"/>
    <w:rsid w:val="00AB7CB5"/>
    <w:rsid w:val="00AC448F"/>
    <w:rsid w:val="00AC48AA"/>
    <w:rsid w:val="00AC49C9"/>
    <w:rsid w:val="00AC4CAF"/>
    <w:rsid w:val="00AC5154"/>
    <w:rsid w:val="00AC5B2D"/>
    <w:rsid w:val="00AC76B0"/>
    <w:rsid w:val="00AC7E57"/>
    <w:rsid w:val="00AD015C"/>
    <w:rsid w:val="00AD101F"/>
    <w:rsid w:val="00AD248D"/>
    <w:rsid w:val="00AD538D"/>
    <w:rsid w:val="00AE1582"/>
    <w:rsid w:val="00AE5487"/>
    <w:rsid w:val="00AE5881"/>
    <w:rsid w:val="00AE5E21"/>
    <w:rsid w:val="00AE6A98"/>
    <w:rsid w:val="00AF19B4"/>
    <w:rsid w:val="00AF1A00"/>
    <w:rsid w:val="00AF24DE"/>
    <w:rsid w:val="00AF3142"/>
    <w:rsid w:val="00AF5D89"/>
    <w:rsid w:val="00AF6C41"/>
    <w:rsid w:val="00B00449"/>
    <w:rsid w:val="00B046DC"/>
    <w:rsid w:val="00B05476"/>
    <w:rsid w:val="00B12939"/>
    <w:rsid w:val="00B14567"/>
    <w:rsid w:val="00B20236"/>
    <w:rsid w:val="00B20402"/>
    <w:rsid w:val="00B20CB9"/>
    <w:rsid w:val="00B21849"/>
    <w:rsid w:val="00B218B5"/>
    <w:rsid w:val="00B22613"/>
    <w:rsid w:val="00B25BFD"/>
    <w:rsid w:val="00B2633F"/>
    <w:rsid w:val="00B26B74"/>
    <w:rsid w:val="00B27B6E"/>
    <w:rsid w:val="00B27C0A"/>
    <w:rsid w:val="00B27C2D"/>
    <w:rsid w:val="00B3111D"/>
    <w:rsid w:val="00B31F34"/>
    <w:rsid w:val="00B3286B"/>
    <w:rsid w:val="00B3496E"/>
    <w:rsid w:val="00B35C71"/>
    <w:rsid w:val="00B36C5E"/>
    <w:rsid w:val="00B36F98"/>
    <w:rsid w:val="00B379C8"/>
    <w:rsid w:val="00B37D45"/>
    <w:rsid w:val="00B37EBE"/>
    <w:rsid w:val="00B40472"/>
    <w:rsid w:val="00B42133"/>
    <w:rsid w:val="00B44D6B"/>
    <w:rsid w:val="00B471AE"/>
    <w:rsid w:val="00B50476"/>
    <w:rsid w:val="00B55127"/>
    <w:rsid w:val="00B55363"/>
    <w:rsid w:val="00B56638"/>
    <w:rsid w:val="00B56778"/>
    <w:rsid w:val="00B60221"/>
    <w:rsid w:val="00B627D9"/>
    <w:rsid w:val="00B62994"/>
    <w:rsid w:val="00B6693C"/>
    <w:rsid w:val="00B70075"/>
    <w:rsid w:val="00B732CD"/>
    <w:rsid w:val="00B73343"/>
    <w:rsid w:val="00B755C5"/>
    <w:rsid w:val="00B77563"/>
    <w:rsid w:val="00B778C8"/>
    <w:rsid w:val="00B823CD"/>
    <w:rsid w:val="00B826E0"/>
    <w:rsid w:val="00B8294E"/>
    <w:rsid w:val="00B90973"/>
    <w:rsid w:val="00B94F32"/>
    <w:rsid w:val="00B94FE5"/>
    <w:rsid w:val="00BA192D"/>
    <w:rsid w:val="00BA1ABE"/>
    <w:rsid w:val="00BA27B2"/>
    <w:rsid w:val="00BA315D"/>
    <w:rsid w:val="00BA3FCE"/>
    <w:rsid w:val="00BA44A4"/>
    <w:rsid w:val="00BA4EB7"/>
    <w:rsid w:val="00BA5830"/>
    <w:rsid w:val="00BA7E7F"/>
    <w:rsid w:val="00BB0D4B"/>
    <w:rsid w:val="00BB187C"/>
    <w:rsid w:val="00BB27C4"/>
    <w:rsid w:val="00BB4871"/>
    <w:rsid w:val="00BB5363"/>
    <w:rsid w:val="00BB5EED"/>
    <w:rsid w:val="00BB5F93"/>
    <w:rsid w:val="00BC18A2"/>
    <w:rsid w:val="00BC21E0"/>
    <w:rsid w:val="00BC40EB"/>
    <w:rsid w:val="00BC5AEC"/>
    <w:rsid w:val="00BC5F16"/>
    <w:rsid w:val="00BC7FF1"/>
    <w:rsid w:val="00BD3B3A"/>
    <w:rsid w:val="00BD5143"/>
    <w:rsid w:val="00BD6C8C"/>
    <w:rsid w:val="00BD7E2D"/>
    <w:rsid w:val="00BE0D2A"/>
    <w:rsid w:val="00BE5BB7"/>
    <w:rsid w:val="00BE6B56"/>
    <w:rsid w:val="00BF00B5"/>
    <w:rsid w:val="00BF0C6D"/>
    <w:rsid w:val="00BF4249"/>
    <w:rsid w:val="00BF54EB"/>
    <w:rsid w:val="00C033A4"/>
    <w:rsid w:val="00C05F47"/>
    <w:rsid w:val="00C107C4"/>
    <w:rsid w:val="00C166CD"/>
    <w:rsid w:val="00C172FF"/>
    <w:rsid w:val="00C2148E"/>
    <w:rsid w:val="00C24091"/>
    <w:rsid w:val="00C24C41"/>
    <w:rsid w:val="00C256A3"/>
    <w:rsid w:val="00C267ED"/>
    <w:rsid w:val="00C30BFE"/>
    <w:rsid w:val="00C32521"/>
    <w:rsid w:val="00C332A5"/>
    <w:rsid w:val="00C34129"/>
    <w:rsid w:val="00C41F38"/>
    <w:rsid w:val="00C455E3"/>
    <w:rsid w:val="00C50A78"/>
    <w:rsid w:val="00C51E3B"/>
    <w:rsid w:val="00C535CF"/>
    <w:rsid w:val="00C5419B"/>
    <w:rsid w:val="00C54FC7"/>
    <w:rsid w:val="00C62F0B"/>
    <w:rsid w:val="00C64BDD"/>
    <w:rsid w:val="00C656EA"/>
    <w:rsid w:val="00C66100"/>
    <w:rsid w:val="00C67A80"/>
    <w:rsid w:val="00C719E2"/>
    <w:rsid w:val="00C74170"/>
    <w:rsid w:val="00C74E8B"/>
    <w:rsid w:val="00C765C2"/>
    <w:rsid w:val="00C76B97"/>
    <w:rsid w:val="00C77AAD"/>
    <w:rsid w:val="00C8164A"/>
    <w:rsid w:val="00C8197D"/>
    <w:rsid w:val="00C94A35"/>
    <w:rsid w:val="00C94A5B"/>
    <w:rsid w:val="00C95DC7"/>
    <w:rsid w:val="00C972BF"/>
    <w:rsid w:val="00CA00B4"/>
    <w:rsid w:val="00CA1711"/>
    <w:rsid w:val="00CA23E2"/>
    <w:rsid w:val="00CA71C0"/>
    <w:rsid w:val="00CA7DF7"/>
    <w:rsid w:val="00CA7FF0"/>
    <w:rsid w:val="00CB5375"/>
    <w:rsid w:val="00CB540A"/>
    <w:rsid w:val="00CB66C1"/>
    <w:rsid w:val="00CB6B4B"/>
    <w:rsid w:val="00CC09A8"/>
    <w:rsid w:val="00CC6D76"/>
    <w:rsid w:val="00CC7AAA"/>
    <w:rsid w:val="00CD00EF"/>
    <w:rsid w:val="00CD11A1"/>
    <w:rsid w:val="00CD173D"/>
    <w:rsid w:val="00CD2F06"/>
    <w:rsid w:val="00CD5251"/>
    <w:rsid w:val="00CD7231"/>
    <w:rsid w:val="00CD7BF0"/>
    <w:rsid w:val="00CE104B"/>
    <w:rsid w:val="00CE15D8"/>
    <w:rsid w:val="00CE27E7"/>
    <w:rsid w:val="00CE35C0"/>
    <w:rsid w:val="00CE40E2"/>
    <w:rsid w:val="00CE60D6"/>
    <w:rsid w:val="00CF1A2C"/>
    <w:rsid w:val="00CF2615"/>
    <w:rsid w:val="00CF2887"/>
    <w:rsid w:val="00CF3192"/>
    <w:rsid w:val="00CF4131"/>
    <w:rsid w:val="00CF55FF"/>
    <w:rsid w:val="00CF707F"/>
    <w:rsid w:val="00D0010C"/>
    <w:rsid w:val="00D01D26"/>
    <w:rsid w:val="00D0270B"/>
    <w:rsid w:val="00D02E48"/>
    <w:rsid w:val="00D04DBE"/>
    <w:rsid w:val="00D10D95"/>
    <w:rsid w:val="00D12785"/>
    <w:rsid w:val="00D13521"/>
    <w:rsid w:val="00D13982"/>
    <w:rsid w:val="00D154B5"/>
    <w:rsid w:val="00D15E8A"/>
    <w:rsid w:val="00D16D77"/>
    <w:rsid w:val="00D20856"/>
    <w:rsid w:val="00D2143B"/>
    <w:rsid w:val="00D22829"/>
    <w:rsid w:val="00D23097"/>
    <w:rsid w:val="00D23249"/>
    <w:rsid w:val="00D23858"/>
    <w:rsid w:val="00D24938"/>
    <w:rsid w:val="00D2504A"/>
    <w:rsid w:val="00D263CD"/>
    <w:rsid w:val="00D2706E"/>
    <w:rsid w:val="00D3023F"/>
    <w:rsid w:val="00D30ED9"/>
    <w:rsid w:val="00D31F5F"/>
    <w:rsid w:val="00D33AC3"/>
    <w:rsid w:val="00D34FB3"/>
    <w:rsid w:val="00D41F71"/>
    <w:rsid w:val="00D43126"/>
    <w:rsid w:val="00D436A1"/>
    <w:rsid w:val="00D46B6E"/>
    <w:rsid w:val="00D54036"/>
    <w:rsid w:val="00D546F3"/>
    <w:rsid w:val="00D56DF9"/>
    <w:rsid w:val="00D6112B"/>
    <w:rsid w:val="00D620B4"/>
    <w:rsid w:val="00D62C3B"/>
    <w:rsid w:val="00D6379B"/>
    <w:rsid w:val="00D63CF6"/>
    <w:rsid w:val="00D64902"/>
    <w:rsid w:val="00D65A84"/>
    <w:rsid w:val="00D66B14"/>
    <w:rsid w:val="00D67E90"/>
    <w:rsid w:val="00D7079B"/>
    <w:rsid w:val="00D7152D"/>
    <w:rsid w:val="00D7355C"/>
    <w:rsid w:val="00D73F89"/>
    <w:rsid w:val="00D7418F"/>
    <w:rsid w:val="00D76647"/>
    <w:rsid w:val="00D80471"/>
    <w:rsid w:val="00D81C3D"/>
    <w:rsid w:val="00D830FB"/>
    <w:rsid w:val="00D85C36"/>
    <w:rsid w:val="00D865FC"/>
    <w:rsid w:val="00D872DE"/>
    <w:rsid w:val="00D90CCB"/>
    <w:rsid w:val="00D9345B"/>
    <w:rsid w:val="00D95AF7"/>
    <w:rsid w:val="00D97A32"/>
    <w:rsid w:val="00DA2D45"/>
    <w:rsid w:val="00DA3D0E"/>
    <w:rsid w:val="00DA44F9"/>
    <w:rsid w:val="00DA4E06"/>
    <w:rsid w:val="00DA63B7"/>
    <w:rsid w:val="00DA7515"/>
    <w:rsid w:val="00DB0C9E"/>
    <w:rsid w:val="00DB252A"/>
    <w:rsid w:val="00DB2F48"/>
    <w:rsid w:val="00DB4EEE"/>
    <w:rsid w:val="00DB5373"/>
    <w:rsid w:val="00DB5D2E"/>
    <w:rsid w:val="00DB779E"/>
    <w:rsid w:val="00DC267E"/>
    <w:rsid w:val="00DC5103"/>
    <w:rsid w:val="00DD0F38"/>
    <w:rsid w:val="00DD1151"/>
    <w:rsid w:val="00DD1979"/>
    <w:rsid w:val="00DD20EB"/>
    <w:rsid w:val="00DD37B8"/>
    <w:rsid w:val="00DE194F"/>
    <w:rsid w:val="00DE1F4F"/>
    <w:rsid w:val="00DE60D7"/>
    <w:rsid w:val="00DE7422"/>
    <w:rsid w:val="00DE7447"/>
    <w:rsid w:val="00DF08FB"/>
    <w:rsid w:val="00DF229D"/>
    <w:rsid w:val="00E10318"/>
    <w:rsid w:val="00E11FB0"/>
    <w:rsid w:val="00E22214"/>
    <w:rsid w:val="00E237B3"/>
    <w:rsid w:val="00E268B3"/>
    <w:rsid w:val="00E27FB3"/>
    <w:rsid w:val="00E310C4"/>
    <w:rsid w:val="00E3185E"/>
    <w:rsid w:val="00E31C1F"/>
    <w:rsid w:val="00E35B64"/>
    <w:rsid w:val="00E41480"/>
    <w:rsid w:val="00E42203"/>
    <w:rsid w:val="00E428B4"/>
    <w:rsid w:val="00E45242"/>
    <w:rsid w:val="00E4601A"/>
    <w:rsid w:val="00E46370"/>
    <w:rsid w:val="00E46C88"/>
    <w:rsid w:val="00E47CFF"/>
    <w:rsid w:val="00E5043F"/>
    <w:rsid w:val="00E51B56"/>
    <w:rsid w:val="00E527A5"/>
    <w:rsid w:val="00E57F0C"/>
    <w:rsid w:val="00E62DDD"/>
    <w:rsid w:val="00E6549F"/>
    <w:rsid w:val="00E66986"/>
    <w:rsid w:val="00E702F5"/>
    <w:rsid w:val="00E7075D"/>
    <w:rsid w:val="00E7162C"/>
    <w:rsid w:val="00E72AFC"/>
    <w:rsid w:val="00E72B07"/>
    <w:rsid w:val="00E760BD"/>
    <w:rsid w:val="00E776F6"/>
    <w:rsid w:val="00E80E2D"/>
    <w:rsid w:val="00E80E41"/>
    <w:rsid w:val="00E810F9"/>
    <w:rsid w:val="00E8148A"/>
    <w:rsid w:val="00E8301C"/>
    <w:rsid w:val="00E857FF"/>
    <w:rsid w:val="00E85EBC"/>
    <w:rsid w:val="00E8763D"/>
    <w:rsid w:val="00E929E3"/>
    <w:rsid w:val="00E94A1E"/>
    <w:rsid w:val="00E95B1E"/>
    <w:rsid w:val="00E96F9C"/>
    <w:rsid w:val="00E97C6D"/>
    <w:rsid w:val="00EA0BF8"/>
    <w:rsid w:val="00EA1022"/>
    <w:rsid w:val="00EA2B74"/>
    <w:rsid w:val="00EA2F26"/>
    <w:rsid w:val="00EB1692"/>
    <w:rsid w:val="00EB2123"/>
    <w:rsid w:val="00EB56A6"/>
    <w:rsid w:val="00EB6243"/>
    <w:rsid w:val="00EB6636"/>
    <w:rsid w:val="00EB7608"/>
    <w:rsid w:val="00EC224D"/>
    <w:rsid w:val="00EC2877"/>
    <w:rsid w:val="00EC2C1E"/>
    <w:rsid w:val="00EC4B4A"/>
    <w:rsid w:val="00EC5D40"/>
    <w:rsid w:val="00EC7A75"/>
    <w:rsid w:val="00EC7D8E"/>
    <w:rsid w:val="00ED003D"/>
    <w:rsid w:val="00ED3160"/>
    <w:rsid w:val="00ED3EDF"/>
    <w:rsid w:val="00ED4F87"/>
    <w:rsid w:val="00ED6FF0"/>
    <w:rsid w:val="00ED7786"/>
    <w:rsid w:val="00ED7895"/>
    <w:rsid w:val="00ED7F62"/>
    <w:rsid w:val="00EE0370"/>
    <w:rsid w:val="00EE0A03"/>
    <w:rsid w:val="00EE289E"/>
    <w:rsid w:val="00EE4164"/>
    <w:rsid w:val="00EE58B2"/>
    <w:rsid w:val="00EE62E2"/>
    <w:rsid w:val="00EF100A"/>
    <w:rsid w:val="00EF17CB"/>
    <w:rsid w:val="00EF59D3"/>
    <w:rsid w:val="00EF78CD"/>
    <w:rsid w:val="00EF7BB5"/>
    <w:rsid w:val="00F00964"/>
    <w:rsid w:val="00F009A0"/>
    <w:rsid w:val="00F04102"/>
    <w:rsid w:val="00F04144"/>
    <w:rsid w:val="00F04525"/>
    <w:rsid w:val="00F05B0A"/>
    <w:rsid w:val="00F06073"/>
    <w:rsid w:val="00F06E0C"/>
    <w:rsid w:val="00F1019E"/>
    <w:rsid w:val="00F1059C"/>
    <w:rsid w:val="00F12130"/>
    <w:rsid w:val="00F13680"/>
    <w:rsid w:val="00F166EC"/>
    <w:rsid w:val="00F16E79"/>
    <w:rsid w:val="00F17253"/>
    <w:rsid w:val="00F17985"/>
    <w:rsid w:val="00F20E3D"/>
    <w:rsid w:val="00F20E41"/>
    <w:rsid w:val="00F21BBC"/>
    <w:rsid w:val="00F21C2E"/>
    <w:rsid w:val="00F22CFE"/>
    <w:rsid w:val="00F27967"/>
    <w:rsid w:val="00F27D50"/>
    <w:rsid w:val="00F34709"/>
    <w:rsid w:val="00F358A1"/>
    <w:rsid w:val="00F35928"/>
    <w:rsid w:val="00F35A04"/>
    <w:rsid w:val="00F37083"/>
    <w:rsid w:val="00F37B21"/>
    <w:rsid w:val="00F453D1"/>
    <w:rsid w:val="00F468E5"/>
    <w:rsid w:val="00F46E06"/>
    <w:rsid w:val="00F54674"/>
    <w:rsid w:val="00F5539F"/>
    <w:rsid w:val="00F56B65"/>
    <w:rsid w:val="00F600EA"/>
    <w:rsid w:val="00F601FB"/>
    <w:rsid w:val="00F67C2D"/>
    <w:rsid w:val="00F74574"/>
    <w:rsid w:val="00F74FB2"/>
    <w:rsid w:val="00F761FB"/>
    <w:rsid w:val="00F809C9"/>
    <w:rsid w:val="00F80A38"/>
    <w:rsid w:val="00F81AA8"/>
    <w:rsid w:val="00F82085"/>
    <w:rsid w:val="00F82957"/>
    <w:rsid w:val="00F82A50"/>
    <w:rsid w:val="00F83BC8"/>
    <w:rsid w:val="00F84545"/>
    <w:rsid w:val="00F865A3"/>
    <w:rsid w:val="00F90B20"/>
    <w:rsid w:val="00F924B7"/>
    <w:rsid w:val="00F9266E"/>
    <w:rsid w:val="00F929C0"/>
    <w:rsid w:val="00F936AD"/>
    <w:rsid w:val="00F9456C"/>
    <w:rsid w:val="00F97A7D"/>
    <w:rsid w:val="00F97EEC"/>
    <w:rsid w:val="00FA2AD2"/>
    <w:rsid w:val="00FA4A7E"/>
    <w:rsid w:val="00FA4D81"/>
    <w:rsid w:val="00FA5326"/>
    <w:rsid w:val="00FA7A97"/>
    <w:rsid w:val="00FB0D5C"/>
    <w:rsid w:val="00FB0ECF"/>
    <w:rsid w:val="00FB265D"/>
    <w:rsid w:val="00FB31B6"/>
    <w:rsid w:val="00FB5390"/>
    <w:rsid w:val="00FB6811"/>
    <w:rsid w:val="00FB7618"/>
    <w:rsid w:val="00FC03AE"/>
    <w:rsid w:val="00FC113B"/>
    <w:rsid w:val="00FC16A2"/>
    <w:rsid w:val="00FC34DF"/>
    <w:rsid w:val="00FC3DCB"/>
    <w:rsid w:val="00FC4348"/>
    <w:rsid w:val="00FC66F4"/>
    <w:rsid w:val="00FC70CF"/>
    <w:rsid w:val="00FD0196"/>
    <w:rsid w:val="00FD0A8F"/>
    <w:rsid w:val="00FD42CB"/>
    <w:rsid w:val="00FD5E9D"/>
    <w:rsid w:val="00FE0E52"/>
    <w:rsid w:val="00FE227A"/>
    <w:rsid w:val="00FE2D67"/>
    <w:rsid w:val="00FE2FA0"/>
    <w:rsid w:val="00FE5C30"/>
    <w:rsid w:val="00FE5F7B"/>
    <w:rsid w:val="00FF2FFA"/>
    <w:rsid w:val="00FF30CA"/>
    <w:rsid w:val="00FF31D0"/>
    <w:rsid w:val="00FF44AF"/>
    <w:rsid w:val="00FF576A"/>
    <w:rsid w:val="00FF6C9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63048A37"/>
  <w15:docId w15:val="{A3F4362E-7771-48F2-BB9D-137390F565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0"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E5DA4"/>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E5DA4"/>
    <w:pPr>
      <w:tabs>
        <w:tab w:val="center" w:pos="4703"/>
        <w:tab w:val="right" w:pos="9406"/>
      </w:tabs>
      <w:spacing w:after="0" w:line="240" w:lineRule="auto"/>
    </w:pPr>
  </w:style>
  <w:style w:type="character" w:customStyle="1" w:styleId="HeaderChar">
    <w:name w:val="Header Char"/>
    <w:basedOn w:val="DefaultParagraphFont"/>
    <w:link w:val="Header"/>
    <w:uiPriority w:val="99"/>
    <w:rsid w:val="002E5DA4"/>
  </w:style>
  <w:style w:type="paragraph" w:styleId="Footer">
    <w:name w:val="footer"/>
    <w:basedOn w:val="Normal"/>
    <w:link w:val="FooterChar"/>
    <w:uiPriority w:val="99"/>
    <w:unhideWhenUsed/>
    <w:rsid w:val="002E5DA4"/>
    <w:pPr>
      <w:tabs>
        <w:tab w:val="center" w:pos="4703"/>
        <w:tab w:val="right" w:pos="9406"/>
      </w:tabs>
      <w:spacing w:after="0" w:line="240" w:lineRule="auto"/>
    </w:pPr>
  </w:style>
  <w:style w:type="character" w:customStyle="1" w:styleId="FooterChar">
    <w:name w:val="Footer Char"/>
    <w:basedOn w:val="DefaultParagraphFont"/>
    <w:link w:val="Footer"/>
    <w:uiPriority w:val="99"/>
    <w:rsid w:val="002E5DA4"/>
  </w:style>
  <w:style w:type="paragraph" w:styleId="BalloonText">
    <w:name w:val="Balloon Text"/>
    <w:basedOn w:val="Normal"/>
    <w:link w:val="BalloonTextChar"/>
    <w:uiPriority w:val="99"/>
    <w:semiHidden/>
    <w:unhideWhenUsed/>
    <w:rsid w:val="002E5DA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E5DA4"/>
    <w:rPr>
      <w:rFonts w:ascii="Tahoma" w:hAnsi="Tahoma" w:cs="Tahoma"/>
      <w:sz w:val="16"/>
      <w:szCs w:val="16"/>
    </w:rPr>
  </w:style>
  <w:style w:type="character" w:styleId="CommentReference">
    <w:name w:val="annotation reference"/>
    <w:semiHidden/>
    <w:rsid w:val="002E5DA4"/>
    <w:rPr>
      <w:sz w:val="16"/>
      <w:szCs w:val="16"/>
    </w:rPr>
  </w:style>
  <w:style w:type="paragraph" w:styleId="CommentText">
    <w:name w:val="annotation text"/>
    <w:basedOn w:val="Normal"/>
    <w:link w:val="CommentTextChar"/>
    <w:semiHidden/>
    <w:rsid w:val="002E5DA4"/>
    <w:pPr>
      <w:spacing w:after="0" w:line="240" w:lineRule="auto"/>
    </w:pPr>
    <w:rPr>
      <w:rFonts w:ascii="Times New Roman" w:eastAsia="Times New Roman" w:hAnsi="Times New Roman" w:cs="Times New Roman"/>
      <w:sz w:val="20"/>
      <w:szCs w:val="20"/>
      <w:lang w:val="bg-BG" w:eastAsia="bg-BG"/>
    </w:rPr>
  </w:style>
  <w:style w:type="character" w:customStyle="1" w:styleId="CommentTextChar">
    <w:name w:val="Comment Text Char"/>
    <w:basedOn w:val="DefaultParagraphFont"/>
    <w:link w:val="CommentText"/>
    <w:semiHidden/>
    <w:rsid w:val="002E5DA4"/>
    <w:rPr>
      <w:rFonts w:ascii="Times New Roman" w:eastAsia="Times New Roman" w:hAnsi="Times New Roman" w:cs="Times New Roman"/>
      <w:sz w:val="20"/>
      <w:szCs w:val="20"/>
      <w:lang w:val="bg-BG" w:eastAsia="bg-BG"/>
    </w:rPr>
  </w:style>
  <w:style w:type="table" w:styleId="TableGrid">
    <w:name w:val="Table Grid"/>
    <w:basedOn w:val="TableNormal"/>
    <w:uiPriority w:val="59"/>
    <w:rsid w:val="002E5DA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2E5DA4"/>
    <w:pPr>
      <w:ind w:left="720"/>
      <w:contextualSpacing/>
    </w:pPr>
  </w:style>
  <w:style w:type="paragraph" w:styleId="ListNumber3">
    <w:name w:val="List Number 3"/>
    <w:basedOn w:val="Normal"/>
    <w:rsid w:val="00171726"/>
    <w:pPr>
      <w:tabs>
        <w:tab w:val="num" w:pos="926"/>
      </w:tabs>
      <w:spacing w:after="0" w:line="240" w:lineRule="auto"/>
      <w:ind w:left="926" w:hanging="360"/>
      <w:jc w:val="both"/>
    </w:pPr>
    <w:rPr>
      <w:rFonts w:ascii="Univers" w:eastAsia="Times New Roman" w:hAnsi="Univers" w:cs="Times New Roman"/>
      <w:lang w:val="en-GB"/>
    </w:rPr>
  </w:style>
  <w:style w:type="paragraph" w:styleId="CommentSubject">
    <w:name w:val="annotation subject"/>
    <w:basedOn w:val="CommentText"/>
    <w:next w:val="CommentText"/>
    <w:link w:val="CommentSubjectChar"/>
    <w:uiPriority w:val="99"/>
    <w:semiHidden/>
    <w:unhideWhenUsed/>
    <w:rsid w:val="0068747D"/>
    <w:pPr>
      <w:spacing w:after="200"/>
    </w:pPr>
    <w:rPr>
      <w:rFonts w:asciiTheme="minorHAnsi" w:eastAsiaTheme="minorHAnsi" w:hAnsiTheme="minorHAnsi" w:cstheme="minorBidi"/>
      <w:b/>
      <w:bCs/>
      <w:lang w:val="en-US" w:eastAsia="en-US"/>
    </w:rPr>
  </w:style>
  <w:style w:type="character" w:customStyle="1" w:styleId="CommentSubjectChar">
    <w:name w:val="Comment Subject Char"/>
    <w:basedOn w:val="CommentTextChar"/>
    <w:link w:val="CommentSubject"/>
    <w:uiPriority w:val="99"/>
    <w:semiHidden/>
    <w:rsid w:val="0068747D"/>
    <w:rPr>
      <w:rFonts w:ascii="Times New Roman" w:eastAsia="Times New Roman" w:hAnsi="Times New Roman" w:cs="Times New Roman"/>
      <w:b/>
      <w:bCs/>
      <w:sz w:val="20"/>
      <w:szCs w:val="20"/>
      <w:lang w:val="bg-BG" w:eastAsia="bg-BG"/>
    </w:rPr>
  </w:style>
  <w:style w:type="paragraph" w:styleId="BodyText">
    <w:name w:val="Body Text"/>
    <w:basedOn w:val="Normal"/>
    <w:link w:val="BodyTextChar"/>
    <w:rsid w:val="00875806"/>
    <w:pPr>
      <w:overflowPunct w:val="0"/>
      <w:autoSpaceDE w:val="0"/>
      <w:autoSpaceDN w:val="0"/>
      <w:adjustRightInd w:val="0"/>
      <w:spacing w:after="120" w:line="240" w:lineRule="auto"/>
      <w:textAlignment w:val="baseline"/>
    </w:pPr>
    <w:rPr>
      <w:rFonts w:ascii="Times New Roman" w:eastAsia="Times New Roman" w:hAnsi="Times New Roman" w:cs="Times New Roman"/>
      <w:sz w:val="20"/>
      <w:szCs w:val="20"/>
    </w:rPr>
  </w:style>
  <w:style w:type="character" w:customStyle="1" w:styleId="BodyTextChar">
    <w:name w:val="Body Text Char"/>
    <w:basedOn w:val="DefaultParagraphFont"/>
    <w:link w:val="BodyText"/>
    <w:rsid w:val="00875806"/>
    <w:rPr>
      <w:rFonts w:ascii="Times New Roman" w:eastAsia="Times New Roman" w:hAnsi="Times New Roman" w:cs="Times New Roman"/>
      <w:sz w:val="20"/>
      <w:szCs w:val="20"/>
    </w:rPr>
  </w:style>
  <w:style w:type="paragraph" w:styleId="ListBullet">
    <w:name w:val="List Bullet"/>
    <w:basedOn w:val="Normal"/>
    <w:link w:val="ListBulletChar"/>
    <w:rsid w:val="00875806"/>
    <w:pPr>
      <w:widowControl w:val="0"/>
      <w:spacing w:after="0" w:line="240" w:lineRule="auto"/>
    </w:pPr>
    <w:rPr>
      <w:rFonts w:ascii="Arial" w:eastAsia="Times New Roman" w:hAnsi="Arial" w:cs="Times New Roman"/>
      <w:snapToGrid w:val="0"/>
      <w:sz w:val="20"/>
      <w:szCs w:val="20"/>
    </w:rPr>
  </w:style>
  <w:style w:type="character" w:customStyle="1" w:styleId="ListBulletChar">
    <w:name w:val="List Bullet Char"/>
    <w:link w:val="ListBullet"/>
    <w:rsid w:val="00875806"/>
    <w:rPr>
      <w:rFonts w:ascii="Arial" w:eastAsia="Times New Roman" w:hAnsi="Arial" w:cs="Times New Roman"/>
      <w:snapToGrid w:val="0"/>
      <w:sz w:val="20"/>
      <w:szCs w:val="20"/>
    </w:rPr>
  </w:style>
  <w:style w:type="paragraph" w:customStyle="1" w:styleId="CM1">
    <w:name w:val="CM1"/>
    <w:basedOn w:val="Normal"/>
    <w:next w:val="Normal"/>
    <w:uiPriority w:val="99"/>
    <w:rsid w:val="008A4F12"/>
    <w:pPr>
      <w:autoSpaceDE w:val="0"/>
      <w:autoSpaceDN w:val="0"/>
      <w:adjustRightInd w:val="0"/>
      <w:spacing w:after="0" w:line="240" w:lineRule="auto"/>
    </w:pPr>
    <w:rPr>
      <w:rFonts w:ascii="EUAlbertina" w:hAnsi="EUAlbertina"/>
      <w:sz w:val="24"/>
      <w:szCs w:val="24"/>
      <w:lang w:val="bg-BG"/>
    </w:rPr>
  </w:style>
  <w:style w:type="paragraph" w:customStyle="1" w:styleId="1">
    <w:name w:val="1"/>
    <w:basedOn w:val="Normal"/>
    <w:rsid w:val="008A4F12"/>
    <w:pPr>
      <w:spacing w:after="160" w:line="240" w:lineRule="exact"/>
    </w:pPr>
    <w:rPr>
      <w:rFonts w:ascii="Tahoma" w:eastAsia="Times New Roman" w:hAnsi="Tahoma" w:cs="Tahoma"/>
      <w:sz w:val="20"/>
      <w:szCs w:val="20"/>
    </w:rPr>
  </w:style>
  <w:style w:type="paragraph" w:styleId="Revision">
    <w:name w:val="Revision"/>
    <w:hidden/>
    <w:uiPriority w:val="99"/>
    <w:semiHidden/>
    <w:rsid w:val="00AF19B4"/>
    <w:pPr>
      <w:spacing w:after="0" w:line="240" w:lineRule="auto"/>
    </w:pPr>
  </w:style>
  <w:style w:type="paragraph" w:styleId="FootnoteText">
    <w:name w:val="footnote text"/>
    <w:basedOn w:val="Normal"/>
    <w:link w:val="FootnoteTextChar"/>
    <w:uiPriority w:val="99"/>
    <w:semiHidden/>
    <w:unhideWhenUsed/>
    <w:rsid w:val="00D13521"/>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D13521"/>
    <w:rPr>
      <w:sz w:val="20"/>
      <w:szCs w:val="20"/>
    </w:rPr>
  </w:style>
  <w:style w:type="character" w:styleId="FootnoteReference">
    <w:name w:val="footnote reference"/>
    <w:basedOn w:val="DefaultParagraphFont"/>
    <w:uiPriority w:val="99"/>
    <w:semiHidden/>
    <w:unhideWhenUsed/>
    <w:rsid w:val="00D13521"/>
    <w:rPr>
      <w:vertAlign w:val="superscript"/>
    </w:rPr>
  </w:style>
  <w:style w:type="character" w:styleId="Hyperlink">
    <w:name w:val="Hyperlink"/>
    <w:basedOn w:val="DefaultParagraphFont"/>
    <w:uiPriority w:val="99"/>
    <w:unhideWhenUsed/>
    <w:rsid w:val="00D13521"/>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3325927">
      <w:bodyDiv w:val="1"/>
      <w:marLeft w:val="0"/>
      <w:marRight w:val="0"/>
      <w:marTop w:val="0"/>
      <w:marBottom w:val="0"/>
      <w:divBdr>
        <w:top w:val="none" w:sz="0" w:space="0" w:color="auto"/>
        <w:left w:val="none" w:sz="0" w:space="0" w:color="auto"/>
        <w:bottom w:val="none" w:sz="0" w:space="0" w:color="auto"/>
        <w:right w:val="none" w:sz="0" w:space="0" w:color="auto"/>
      </w:divBdr>
    </w:div>
    <w:div w:id="248201549">
      <w:bodyDiv w:val="1"/>
      <w:marLeft w:val="0"/>
      <w:marRight w:val="0"/>
      <w:marTop w:val="0"/>
      <w:marBottom w:val="0"/>
      <w:divBdr>
        <w:top w:val="none" w:sz="0" w:space="0" w:color="auto"/>
        <w:left w:val="none" w:sz="0" w:space="0" w:color="auto"/>
        <w:bottom w:val="none" w:sz="0" w:space="0" w:color="auto"/>
        <w:right w:val="none" w:sz="0" w:space="0" w:color="auto"/>
      </w:divBdr>
    </w:div>
    <w:div w:id="388581120">
      <w:bodyDiv w:val="1"/>
      <w:marLeft w:val="0"/>
      <w:marRight w:val="0"/>
      <w:marTop w:val="0"/>
      <w:marBottom w:val="0"/>
      <w:divBdr>
        <w:top w:val="none" w:sz="0" w:space="0" w:color="auto"/>
        <w:left w:val="none" w:sz="0" w:space="0" w:color="auto"/>
        <w:bottom w:val="none" w:sz="0" w:space="0" w:color="auto"/>
        <w:right w:val="none" w:sz="0" w:space="0" w:color="auto"/>
      </w:divBdr>
    </w:div>
    <w:div w:id="673190636">
      <w:bodyDiv w:val="1"/>
      <w:marLeft w:val="0"/>
      <w:marRight w:val="0"/>
      <w:marTop w:val="0"/>
      <w:marBottom w:val="0"/>
      <w:divBdr>
        <w:top w:val="none" w:sz="0" w:space="0" w:color="auto"/>
        <w:left w:val="none" w:sz="0" w:space="0" w:color="auto"/>
        <w:bottom w:val="none" w:sz="0" w:space="0" w:color="auto"/>
        <w:right w:val="none" w:sz="0" w:space="0" w:color="auto"/>
      </w:divBdr>
      <w:divsChild>
        <w:div w:id="247463962">
          <w:marLeft w:val="300"/>
          <w:marRight w:val="0"/>
          <w:marTop w:val="75"/>
          <w:marBottom w:val="0"/>
          <w:divBdr>
            <w:top w:val="none" w:sz="0" w:space="0" w:color="auto"/>
            <w:left w:val="none" w:sz="0" w:space="0" w:color="auto"/>
            <w:bottom w:val="none" w:sz="0" w:space="0" w:color="auto"/>
            <w:right w:val="none" w:sz="0" w:space="0" w:color="auto"/>
          </w:divBdr>
          <w:divsChild>
            <w:div w:id="1592203229">
              <w:marLeft w:val="750"/>
              <w:marRight w:val="0"/>
              <w:marTop w:val="0"/>
              <w:marBottom w:val="0"/>
              <w:divBdr>
                <w:top w:val="none" w:sz="0" w:space="0" w:color="auto"/>
                <w:left w:val="none" w:sz="0" w:space="0" w:color="auto"/>
                <w:bottom w:val="none" w:sz="0" w:space="0" w:color="auto"/>
                <w:right w:val="none" w:sz="0" w:space="0" w:color="auto"/>
              </w:divBdr>
            </w:div>
          </w:divsChild>
        </w:div>
        <w:div w:id="1800999665">
          <w:marLeft w:val="300"/>
          <w:marRight w:val="0"/>
          <w:marTop w:val="75"/>
          <w:marBottom w:val="0"/>
          <w:divBdr>
            <w:top w:val="none" w:sz="0" w:space="0" w:color="auto"/>
            <w:left w:val="none" w:sz="0" w:space="0" w:color="auto"/>
            <w:bottom w:val="none" w:sz="0" w:space="0" w:color="auto"/>
            <w:right w:val="none" w:sz="0" w:space="0" w:color="auto"/>
          </w:divBdr>
          <w:divsChild>
            <w:div w:id="1829321007">
              <w:marLeft w:val="750"/>
              <w:marRight w:val="0"/>
              <w:marTop w:val="0"/>
              <w:marBottom w:val="0"/>
              <w:divBdr>
                <w:top w:val="none" w:sz="0" w:space="0" w:color="auto"/>
                <w:left w:val="none" w:sz="0" w:space="0" w:color="auto"/>
                <w:bottom w:val="none" w:sz="0" w:space="0" w:color="auto"/>
                <w:right w:val="none" w:sz="0" w:space="0" w:color="auto"/>
              </w:divBdr>
            </w:div>
          </w:divsChild>
        </w:div>
      </w:divsChild>
    </w:div>
    <w:div w:id="815486269">
      <w:bodyDiv w:val="1"/>
      <w:marLeft w:val="0"/>
      <w:marRight w:val="0"/>
      <w:marTop w:val="0"/>
      <w:marBottom w:val="0"/>
      <w:divBdr>
        <w:top w:val="none" w:sz="0" w:space="0" w:color="auto"/>
        <w:left w:val="none" w:sz="0" w:space="0" w:color="auto"/>
        <w:bottom w:val="none" w:sz="0" w:space="0" w:color="auto"/>
        <w:right w:val="none" w:sz="0" w:space="0" w:color="auto"/>
      </w:divBdr>
    </w:div>
    <w:div w:id="1264802716">
      <w:bodyDiv w:val="1"/>
      <w:marLeft w:val="0"/>
      <w:marRight w:val="0"/>
      <w:marTop w:val="0"/>
      <w:marBottom w:val="0"/>
      <w:divBdr>
        <w:top w:val="none" w:sz="0" w:space="0" w:color="auto"/>
        <w:left w:val="none" w:sz="0" w:space="0" w:color="auto"/>
        <w:bottom w:val="none" w:sz="0" w:space="0" w:color="auto"/>
        <w:right w:val="none" w:sz="0" w:space="0" w:color="auto"/>
      </w:divBdr>
    </w:div>
    <w:div w:id="1326326250">
      <w:bodyDiv w:val="1"/>
      <w:marLeft w:val="0"/>
      <w:marRight w:val="0"/>
      <w:marTop w:val="0"/>
      <w:marBottom w:val="0"/>
      <w:divBdr>
        <w:top w:val="none" w:sz="0" w:space="0" w:color="auto"/>
        <w:left w:val="none" w:sz="0" w:space="0" w:color="auto"/>
        <w:bottom w:val="none" w:sz="0" w:space="0" w:color="auto"/>
        <w:right w:val="none" w:sz="0" w:space="0" w:color="auto"/>
      </w:divBdr>
    </w:div>
    <w:div w:id="1424373380">
      <w:bodyDiv w:val="1"/>
      <w:marLeft w:val="0"/>
      <w:marRight w:val="0"/>
      <w:marTop w:val="0"/>
      <w:marBottom w:val="0"/>
      <w:divBdr>
        <w:top w:val="none" w:sz="0" w:space="0" w:color="auto"/>
        <w:left w:val="none" w:sz="0" w:space="0" w:color="auto"/>
        <w:bottom w:val="none" w:sz="0" w:space="0" w:color="auto"/>
        <w:right w:val="none" w:sz="0" w:space="0" w:color="auto"/>
      </w:divBdr>
    </w:div>
    <w:div w:id="1744915000">
      <w:bodyDiv w:val="1"/>
      <w:marLeft w:val="0"/>
      <w:marRight w:val="0"/>
      <w:marTop w:val="0"/>
      <w:marBottom w:val="0"/>
      <w:divBdr>
        <w:top w:val="none" w:sz="0" w:space="0" w:color="auto"/>
        <w:left w:val="none" w:sz="0" w:space="0" w:color="auto"/>
        <w:bottom w:val="none" w:sz="0" w:space="0" w:color="auto"/>
        <w:right w:val="none" w:sz="0" w:space="0" w:color="auto"/>
      </w:divBdr>
    </w:div>
    <w:div w:id="18474811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eader" Target="header3.xml"/></Relationships>
</file>

<file path=word/_rels/footnotes.xml.rels><?xml version="1.0" encoding="UTF-8" standalone="yes"?>
<Relationships xmlns="http://schemas.openxmlformats.org/package/2006/relationships"><Relationship Id="rId1" Type="http://schemas.openxmlformats.org/officeDocument/2006/relationships/hyperlink" Target="https://eur-lex.europa.eu/legal-content/BG/TXT/PDF/?uri=CELEX:52021XC0218(01)&amp;from=BG"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D2241E-43C1-4590-B201-3E2FEA06ED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14</Pages>
  <Words>3420</Words>
  <Characters>19499</Characters>
  <Application>Microsoft Office Word</Application>
  <DocSecurity>0</DocSecurity>
  <Lines>162</Lines>
  <Paragraphs>45</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
      <vt:lpstr/>
    </vt:vector>
  </TitlesOfParts>
  <Company>MOEW</Company>
  <LinksUpToDate>false</LinksUpToDate>
  <CharactersWithSpaces>22874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Marina</dc:creator>
  <cp:lastModifiedBy>TATYANA NIKOLOVA ANGELCHEVA</cp:lastModifiedBy>
  <cp:revision>4</cp:revision>
  <cp:lastPrinted>2018-07-04T11:05:00Z</cp:lastPrinted>
  <dcterms:created xsi:type="dcterms:W3CDTF">2022-12-16T11:13:00Z</dcterms:created>
  <dcterms:modified xsi:type="dcterms:W3CDTF">2022-12-16T11:16:00Z</dcterms:modified>
</cp:coreProperties>
</file>